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251D" w14:textId="02FFE678" w:rsidR="00C90ED7" w:rsidRPr="002D69F7" w:rsidRDefault="002D69F7">
      <w:pPr>
        <w:rPr>
          <w:rFonts w:cstheme="minorHAnsi"/>
          <w:b/>
          <w:bCs/>
          <w:color w:val="1E1E1E"/>
          <w:sz w:val="21"/>
          <w:szCs w:val="21"/>
          <w:u w:val="single"/>
          <w:shd w:val="clear" w:color="auto" w:fill="FFFFFF"/>
        </w:rPr>
      </w:pPr>
      <w:r w:rsidRPr="002D69F7">
        <w:rPr>
          <w:rFonts w:cstheme="minorHAnsi"/>
          <w:b/>
          <w:bCs/>
          <w:color w:val="1E1E1E"/>
          <w:sz w:val="21"/>
          <w:szCs w:val="21"/>
          <w:u w:val="single"/>
          <w:shd w:val="clear" w:color="auto" w:fill="FFFFFF"/>
        </w:rPr>
        <w:t>Seminar in the Economics of Science &amp; Engineering</w:t>
      </w:r>
      <w:r w:rsidR="00730C91">
        <w:rPr>
          <w:rFonts w:cstheme="minorHAnsi"/>
          <w:b/>
          <w:bCs/>
          <w:color w:val="1E1E1E"/>
          <w:sz w:val="21"/>
          <w:szCs w:val="21"/>
          <w:u w:val="single"/>
          <w:shd w:val="clear" w:color="auto" w:fill="FFFFFF"/>
        </w:rPr>
        <w:t xml:space="preserve"> </w:t>
      </w:r>
    </w:p>
    <w:p w14:paraId="1CA16D55" w14:textId="3EF1C4F6" w:rsidR="00A4658E" w:rsidRDefault="00C90ED7" w:rsidP="00D76CA8">
      <w:pPr>
        <w:rPr>
          <w:rFonts w:cstheme="minorHAnsi"/>
          <w:color w:val="1E1E1E"/>
          <w:sz w:val="21"/>
          <w:szCs w:val="21"/>
          <w:shd w:val="clear" w:color="auto" w:fill="FFFFFF"/>
        </w:rPr>
      </w:pPr>
      <w:r w:rsidRPr="00C90ED7">
        <w:rPr>
          <w:rFonts w:cstheme="minorHAnsi"/>
          <w:color w:val="1E1E1E"/>
          <w:sz w:val="21"/>
          <w:szCs w:val="21"/>
          <w:shd w:val="clear" w:color="auto" w:fill="FFFFFF"/>
        </w:rPr>
        <w:t xml:space="preserve">DATE:  </w:t>
      </w:r>
      <w:r w:rsidR="00715752">
        <w:rPr>
          <w:rFonts w:cstheme="minorHAnsi"/>
          <w:color w:val="1E1E1E"/>
          <w:sz w:val="21"/>
          <w:szCs w:val="21"/>
          <w:shd w:val="clear" w:color="auto" w:fill="FFFFFF"/>
        </w:rPr>
        <w:t xml:space="preserve">Friday, </w:t>
      </w:r>
      <w:r w:rsidR="00A4658E">
        <w:rPr>
          <w:rFonts w:cstheme="minorHAnsi"/>
          <w:color w:val="1E1E1E"/>
          <w:sz w:val="21"/>
          <w:szCs w:val="21"/>
          <w:shd w:val="clear" w:color="auto" w:fill="FFFFFF"/>
        </w:rPr>
        <w:t>November 17</w:t>
      </w:r>
      <w:r w:rsidR="00715752">
        <w:rPr>
          <w:rFonts w:cstheme="minorHAnsi"/>
          <w:color w:val="1E1E1E"/>
          <w:sz w:val="21"/>
          <w:szCs w:val="21"/>
          <w:shd w:val="clear" w:color="auto" w:fill="FFFFFF"/>
        </w:rPr>
        <w:t>, 2023</w:t>
      </w:r>
    </w:p>
    <w:p w14:paraId="3F5507CC" w14:textId="77777777" w:rsidR="00A4658E" w:rsidRPr="00D76CA8" w:rsidRDefault="00A4658E" w:rsidP="00A4658E">
      <w:pPr>
        <w:rPr>
          <w:rFonts w:cstheme="minorHAnsi"/>
          <w:color w:val="1E1E1E"/>
          <w:sz w:val="21"/>
          <w:szCs w:val="21"/>
          <w:shd w:val="clear" w:color="auto" w:fill="FFFFFF"/>
        </w:rPr>
      </w:pPr>
      <w:r>
        <w:rPr>
          <w:rFonts w:cstheme="minorHAnsi"/>
          <w:color w:val="1E1E1E"/>
          <w:sz w:val="21"/>
          <w:szCs w:val="21"/>
          <w:shd w:val="clear" w:color="auto" w:fill="FFFFFF"/>
        </w:rPr>
        <w:t xml:space="preserve">SPEAKER: </w:t>
      </w:r>
      <w:r>
        <w:rPr>
          <w:rFonts w:cstheme="minorHAnsi"/>
          <w:color w:val="1E1E1E"/>
          <w:sz w:val="21"/>
          <w:szCs w:val="21"/>
          <w:shd w:val="clear" w:color="auto" w:fill="FFFFFF"/>
        </w:rPr>
        <w:br/>
      </w:r>
      <w:proofErr w:type="spellStart"/>
      <w:r w:rsidRPr="00D76CA8">
        <w:rPr>
          <w:rFonts w:cstheme="minorHAnsi"/>
          <w:color w:val="1E1E1E"/>
          <w:sz w:val="21"/>
          <w:szCs w:val="21"/>
          <w:shd w:val="clear" w:color="auto" w:fill="FFFFFF"/>
        </w:rPr>
        <w:t>Meijun</w:t>
      </w:r>
      <w:proofErr w:type="spellEnd"/>
      <w:r w:rsidRPr="00D76CA8">
        <w:rPr>
          <w:rFonts w:cstheme="minorHAnsi"/>
          <w:color w:val="1E1E1E"/>
          <w:sz w:val="21"/>
          <w:szCs w:val="21"/>
          <w:shd w:val="clear" w:color="auto" w:fill="FFFFFF"/>
        </w:rPr>
        <w:t xml:space="preserve"> Liu, Institute for Global Public Policy, Fudan University</w:t>
      </w:r>
    </w:p>
    <w:p w14:paraId="20F981EE" w14:textId="00A007BE" w:rsidR="00D76CA8" w:rsidRPr="00D76CA8" w:rsidRDefault="00A4658E" w:rsidP="00D76CA8">
      <w:pPr>
        <w:rPr>
          <w:rFonts w:cstheme="minorHAnsi"/>
          <w:color w:val="1E1E1E"/>
          <w:sz w:val="21"/>
          <w:szCs w:val="21"/>
          <w:shd w:val="clear" w:color="auto" w:fill="FFFFFF"/>
        </w:rPr>
      </w:pPr>
      <w:r>
        <w:rPr>
          <w:rFonts w:cstheme="minorHAnsi"/>
          <w:color w:val="1E1E1E"/>
          <w:sz w:val="21"/>
          <w:szCs w:val="21"/>
          <w:shd w:val="clear" w:color="auto" w:fill="FFFFFF"/>
        </w:rPr>
        <w:t xml:space="preserve">PRESENTATION TITLE: </w:t>
      </w:r>
      <w:r>
        <w:rPr>
          <w:rFonts w:cstheme="minorHAnsi"/>
          <w:color w:val="1E1E1E"/>
          <w:sz w:val="21"/>
          <w:szCs w:val="21"/>
          <w:shd w:val="clear" w:color="auto" w:fill="FFFFFF"/>
        </w:rPr>
        <w:br/>
      </w:r>
      <w:r w:rsidR="00D76CA8" w:rsidRPr="00D76CA8">
        <w:rPr>
          <w:rFonts w:cstheme="minorHAnsi"/>
          <w:color w:val="1E1E1E"/>
          <w:sz w:val="21"/>
          <w:szCs w:val="21"/>
          <w:shd w:val="clear" w:color="auto" w:fill="FFFFFF"/>
        </w:rPr>
        <w:t>Effects of Same-Race Mentorship Preferences on Academic Performance and Survival </w:t>
      </w:r>
    </w:p>
    <w:p w14:paraId="5C76A83D" w14:textId="240EEFFE" w:rsidR="00D76CA8" w:rsidRPr="00D76CA8" w:rsidRDefault="00A4658E" w:rsidP="00D76CA8">
      <w:pPr>
        <w:rPr>
          <w:rFonts w:cstheme="minorHAnsi"/>
          <w:color w:val="1E1E1E"/>
          <w:sz w:val="21"/>
          <w:szCs w:val="21"/>
          <w:shd w:val="clear" w:color="auto" w:fill="FFFFFF"/>
        </w:rPr>
      </w:pPr>
      <w:r>
        <w:rPr>
          <w:rFonts w:cstheme="minorHAnsi"/>
          <w:color w:val="1E1E1E"/>
          <w:sz w:val="21"/>
          <w:szCs w:val="21"/>
          <w:shd w:val="clear" w:color="auto" w:fill="FFFFFF"/>
        </w:rPr>
        <w:t xml:space="preserve">PAPER </w:t>
      </w:r>
      <w:r w:rsidR="00D76CA8" w:rsidRPr="00D76CA8">
        <w:rPr>
          <w:rFonts w:cstheme="minorHAnsi"/>
          <w:color w:val="1E1E1E"/>
          <w:sz w:val="21"/>
          <w:szCs w:val="21"/>
          <w:shd w:val="clear" w:color="auto" w:fill="FFFFFF"/>
        </w:rPr>
        <w:t>CO-AUTHORS: </w:t>
      </w:r>
      <w:r>
        <w:rPr>
          <w:rFonts w:cstheme="minorHAnsi"/>
          <w:color w:val="1E1E1E"/>
          <w:sz w:val="21"/>
          <w:szCs w:val="21"/>
          <w:shd w:val="clear" w:color="auto" w:fill="FFFFFF"/>
        </w:rPr>
        <w:br/>
      </w:r>
      <w:r w:rsidR="00D76CA8" w:rsidRPr="00D76CA8">
        <w:rPr>
          <w:rFonts w:cstheme="minorHAnsi"/>
          <w:color w:val="1E1E1E"/>
          <w:sz w:val="21"/>
          <w:szCs w:val="21"/>
          <w:shd w:val="clear" w:color="auto" w:fill="FFFFFF"/>
        </w:rPr>
        <w:t>Yi Bu (Peking U)</w:t>
      </w:r>
      <w:r>
        <w:rPr>
          <w:rFonts w:cstheme="minorHAnsi"/>
          <w:color w:val="1E1E1E"/>
          <w:sz w:val="21"/>
          <w:szCs w:val="21"/>
          <w:shd w:val="clear" w:color="auto" w:fill="FFFFFF"/>
        </w:rPr>
        <w:br/>
      </w:r>
      <w:proofErr w:type="spellStart"/>
      <w:r w:rsidR="00D76CA8" w:rsidRPr="00D76CA8">
        <w:rPr>
          <w:rFonts w:cstheme="minorHAnsi"/>
          <w:color w:val="1E1E1E"/>
          <w:sz w:val="21"/>
          <w:szCs w:val="21"/>
          <w:shd w:val="clear" w:color="auto" w:fill="FFFFFF"/>
        </w:rPr>
        <w:t>Daifeng</w:t>
      </w:r>
      <w:proofErr w:type="spellEnd"/>
      <w:r w:rsidR="00D76CA8" w:rsidRPr="00D76CA8">
        <w:rPr>
          <w:rFonts w:cstheme="minorHAnsi"/>
          <w:color w:val="1E1E1E"/>
          <w:sz w:val="21"/>
          <w:szCs w:val="21"/>
          <w:shd w:val="clear" w:color="auto" w:fill="FFFFFF"/>
        </w:rPr>
        <w:t xml:space="preserve"> Li (Sun Yat-sen Univ)</w:t>
      </w:r>
      <w:r>
        <w:rPr>
          <w:rFonts w:cstheme="minorHAnsi"/>
          <w:color w:val="1E1E1E"/>
          <w:sz w:val="21"/>
          <w:szCs w:val="21"/>
          <w:shd w:val="clear" w:color="auto" w:fill="FFFFFF"/>
        </w:rPr>
        <w:br/>
      </w:r>
      <w:r w:rsidR="00D76CA8" w:rsidRPr="00D76CA8">
        <w:rPr>
          <w:rFonts w:cstheme="minorHAnsi"/>
          <w:color w:val="1E1E1E"/>
          <w:sz w:val="21"/>
          <w:szCs w:val="21"/>
          <w:shd w:val="clear" w:color="auto" w:fill="FFFFFF"/>
        </w:rPr>
        <w:t>Ying Ding (U Texas at Austin)</w:t>
      </w:r>
      <w:r>
        <w:rPr>
          <w:rFonts w:cstheme="minorHAnsi"/>
          <w:color w:val="1E1E1E"/>
          <w:sz w:val="21"/>
          <w:szCs w:val="21"/>
          <w:shd w:val="clear" w:color="auto" w:fill="FFFFFF"/>
        </w:rPr>
        <w:br/>
      </w:r>
      <w:r w:rsidR="00D76CA8" w:rsidRPr="00D76CA8">
        <w:rPr>
          <w:rFonts w:cstheme="minorHAnsi"/>
          <w:color w:val="1E1E1E"/>
          <w:sz w:val="21"/>
          <w:szCs w:val="21"/>
          <w:shd w:val="clear" w:color="auto" w:fill="FFFFFF"/>
        </w:rPr>
        <w:t>Daniel E. Acuna (U Colorado at Boulder)</w:t>
      </w:r>
    </w:p>
    <w:p w14:paraId="1E8D0D4B" w14:textId="307C0A19" w:rsidR="00D76CA8" w:rsidRPr="00D76CA8" w:rsidRDefault="00D76CA8" w:rsidP="00D76CA8">
      <w:pPr>
        <w:rPr>
          <w:rFonts w:cstheme="minorHAnsi"/>
          <w:color w:val="1E1E1E"/>
          <w:sz w:val="21"/>
          <w:szCs w:val="21"/>
          <w:shd w:val="clear" w:color="auto" w:fill="FFFFFF"/>
        </w:rPr>
      </w:pPr>
      <w:r w:rsidRPr="00D76CA8">
        <w:rPr>
          <w:rFonts w:cstheme="minorHAnsi"/>
          <w:color w:val="1E1E1E"/>
          <w:sz w:val="21"/>
          <w:szCs w:val="21"/>
          <w:shd w:val="clear" w:color="auto" w:fill="FFFFFF"/>
        </w:rPr>
        <w:t>ABSTRACT: </w:t>
      </w:r>
      <w:r w:rsidR="00A4658E">
        <w:rPr>
          <w:rFonts w:cstheme="minorHAnsi"/>
          <w:color w:val="1E1E1E"/>
          <w:sz w:val="21"/>
          <w:szCs w:val="21"/>
          <w:shd w:val="clear" w:color="auto" w:fill="FFFFFF"/>
        </w:rPr>
        <w:br/>
      </w:r>
      <w:r w:rsidRPr="00D76CA8">
        <w:rPr>
          <w:rFonts w:cstheme="minorHAnsi"/>
          <w:color w:val="1E1E1E"/>
          <w:sz w:val="21"/>
          <w:szCs w:val="21"/>
          <w:shd w:val="clear" w:color="auto" w:fill="FFFFFF"/>
        </w:rPr>
        <w:t xml:space="preserve">Same-race mentorship preference refers to mentors or mentees forming connections influenced by a shared race. Although racial diversity in science has been well-studied and linked to favorable outcomes, the </w:t>
      </w:r>
      <w:proofErr w:type="gramStart"/>
      <w:r w:rsidRPr="00D76CA8">
        <w:rPr>
          <w:rFonts w:cstheme="minorHAnsi"/>
          <w:color w:val="1E1E1E"/>
          <w:sz w:val="21"/>
          <w:szCs w:val="21"/>
          <w:shd w:val="clear" w:color="auto" w:fill="FFFFFF"/>
        </w:rPr>
        <w:t>extent</w:t>
      </w:r>
      <w:proofErr w:type="gramEnd"/>
      <w:r w:rsidRPr="00D76CA8">
        <w:rPr>
          <w:rFonts w:cstheme="minorHAnsi"/>
          <w:color w:val="1E1E1E"/>
          <w:sz w:val="21"/>
          <w:szCs w:val="21"/>
          <w:shd w:val="clear" w:color="auto" w:fill="FFFFFF"/>
        </w:rPr>
        <w:t xml:space="preserve"> and effects of </w:t>
      </w:r>
      <w:proofErr w:type="spellStart"/>
      <w:r w:rsidRPr="00D76CA8">
        <w:rPr>
          <w:rFonts w:cstheme="minorHAnsi"/>
          <w:color w:val="1E1E1E"/>
          <w:sz w:val="21"/>
          <w:szCs w:val="21"/>
          <w:shd w:val="clear" w:color="auto" w:fill="FFFFFF"/>
        </w:rPr>
        <w:t>samerace</w:t>
      </w:r>
      <w:proofErr w:type="spellEnd"/>
      <w:r w:rsidRPr="00D76CA8">
        <w:rPr>
          <w:rFonts w:cstheme="minorHAnsi"/>
          <w:color w:val="1E1E1E"/>
          <w:sz w:val="21"/>
          <w:szCs w:val="21"/>
          <w:shd w:val="clear" w:color="auto" w:fill="FFFFFF"/>
        </w:rPr>
        <w:t xml:space="preserve"> mentorship preferences remain largely underexplored. Here, we analyze 465,355 mentor-mentee pairs from more than 60 research areas over the last 70 years to investigate the effect of same-race mentorship preferences on mentees’ academic performance and survival. Using causal inference and statistical matching, we develop a measure of same-race mentorship propensity that accounts for racial demographic variations across institutions, time periods, and research fields. Our findings reveal a pervasive same-race mentorship propensity across races, fields, and universities of varying research intensity. We observe an increase in same-race mentorship propensity over the years, further reinforced inter-generationally within a mentorship lineage. This propensity is more pronounced for non-White minorities (Asians, Blacks, and Hispanics). Our results reveal that mentees under the supervision of mentors with high same-race propensity experience significantly lower productivity, impact, knowledge diversity, and collaboration reach during and after training, ultimately leading to a 27.7% reduced likelihood of remaining in academia. In contrast, a mentorship approach devoid of racial propensity appears to offer the best prospects for academic performance and persistence. These findings underscore the importance of mentorship diversity for academic success and shed light on factors contributing to minority underrepresentation in science. </w:t>
      </w:r>
    </w:p>
    <w:p w14:paraId="255FAAF6" w14:textId="6C59FCD1" w:rsidR="00A4658E" w:rsidRPr="00A4658E" w:rsidRDefault="00A4658E" w:rsidP="00A4658E">
      <w:pPr>
        <w:rPr>
          <w:rFonts w:ascii="Arial" w:hAnsi="Arial" w:cs="Arial"/>
          <w:color w:val="000000"/>
          <w:sz w:val="20"/>
          <w:szCs w:val="20"/>
          <w:shd w:val="clear" w:color="auto" w:fill="FFFFFF"/>
        </w:rPr>
      </w:pPr>
      <w:r>
        <w:rPr>
          <w:rFonts w:ascii="Arial" w:hAnsi="Arial" w:cs="Arial"/>
          <w:color w:val="000000"/>
          <w:sz w:val="20"/>
          <w:szCs w:val="20"/>
          <w:shd w:val="clear" w:color="auto" w:fill="FFFFFF"/>
        </w:rPr>
        <w:t>BIO</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br/>
      </w:r>
      <w:hyperlink r:id="rId4" w:history="1">
        <w:proofErr w:type="spellStart"/>
        <w:r w:rsidRPr="00A4658E">
          <w:rPr>
            <w:rStyle w:val="Hyperlink"/>
            <w:rFonts w:ascii="Arial" w:hAnsi="Arial" w:cs="Arial"/>
            <w:sz w:val="20"/>
            <w:szCs w:val="20"/>
            <w:shd w:val="clear" w:color="auto" w:fill="FFFFFF"/>
          </w:rPr>
          <w:t>Meijun</w:t>
        </w:r>
        <w:proofErr w:type="spellEnd"/>
        <w:r w:rsidRPr="00A4658E">
          <w:rPr>
            <w:rStyle w:val="Hyperlink"/>
            <w:rFonts w:ascii="Arial" w:hAnsi="Arial" w:cs="Arial"/>
            <w:sz w:val="20"/>
            <w:szCs w:val="20"/>
            <w:shd w:val="clear" w:color="auto" w:fill="FFFFFF"/>
          </w:rPr>
          <w:t xml:space="preserve"> Liu</w:t>
        </w:r>
      </w:hyperlink>
      <w:r w:rsidRPr="00A4658E">
        <w:rPr>
          <w:rFonts w:ascii="Arial" w:hAnsi="Arial" w:cs="Arial"/>
          <w:color w:val="000000"/>
          <w:sz w:val="20"/>
          <w:szCs w:val="20"/>
          <w:shd w:val="clear" w:color="auto" w:fill="FFFFFF"/>
        </w:rPr>
        <w:t xml:space="preserve"> is an assistant professor at Institute for Global Public Policy, Fudan University. She received her Ph.D. degree in Information Science from the University of Hong Kong. She serves as the associate editor of Quality &amp; Quantity, the program director of LSE-Fudan Double Master’s Degree Program in Global Social Policy, and was awarded Shanghai </w:t>
      </w:r>
      <w:proofErr w:type="spellStart"/>
      <w:r w:rsidRPr="00A4658E">
        <w:rPr>
          <w:rFonts w:ascii="Arial" w:hAnsi="Arial" w:cs="Arial"/>
          <w:color w:val="000000"/>
          <w:sz w:val="20"/>
          <w:szCs w:val="20"/>
          <w:shd w:val="clear" w:color="auto" w:fill="FFFFFF"/>
        </w:rPr>
        <w:t>Pujiang</w:t>
      </w:r>
      <w:proofErr w:type="spellEnd"/>
      <w:r w:rsidRPr="00A4658E">
        <w:rPr>
          <w:rFonts w:ascii="Arial" w:hAnsi="Arial" w:cs="Arial"/>
          <w:color w:val="000000"/>
          <w:sz w:val="20"/>
          <w:szCs w:val="20"/>
          <w:shd w:val="clear" w:color="auto" w:fill="FFFFFF"/>
        </w:rPr>
        <w:t xml:space="preserve"> Talent Program Award, and was elected as chair-elect of ASIS&amp;T SIG-STI (Special Interest Group – Scientific and Technical Information). Before joining Fudan, she was a research fellow at the Department of Economics, Harvard University, National Bureau of Economic Research and the Kellogg School of Management, Northwestern University.</w:t>
      </w:r>
      <w:r>
        <w:rPr>
          <w:rFonts w:ascii="Arial" w:hAnsi="Arial" w:cs="Arial"/>
          <w:color w:val="000000"/>
          <w:sz w:val="20"/>
          <w:szCs w:val="20"/>
          <w:shd w:val="clear" w:color="auto" w:fill="FFFFFF"/>
        </w:rPr>
        <w:br/>
      </w:r>
      <w:r w:rsidRPr="00A4658E">
        <w:rPr>
          <w:rFonts w:ascii="Arial" w:hAnsi="Arial" w:cs="Arial"/>
          <w:color w:val="000000"/>
          <w:sz w:val="20"/>
          <w:szCs w:val="20"/>
          <w:shd w:val="clear" w:color="auto" w:fill="FFFFFF"/>
        </w:rPr>
        <w:t xml:space="preserve">Her research areas include science of science, </w:t>
      </w:r>
      <w:proofErr w:type="spellStart"/>
      <w:r w:rsidRPr="00A4658E">
        <w:rPr>
          <w:rFonts w:ascii="Arial" w:hAnsi="Arial" w:cs="Arial"/>
          <w:color w:val="000000"/>
          <w:sz w:val="20"/>
          <w:szCs w:val="20"/>
          <w:shd w:val="clear" w:color="auto" w:fill="FFFFFF"/>
        </w:rPr>
        <w:t>informetrics</w:t>
      </w:r>
      <w:proofErr w:type="spellEnd"/>
      <w:r w:rsidRPr="00A4658E">
        <w:rPr>
          <w:rFonts w:ascii="Arial" w:hAnsi="Arial" w:cs="Arial"/>
          <w:color w:val="000000"/>
          <w:sz w:val="20"/>
          <w:szCs w:val="20"/>
          <w:shd w:val="clear" w:color="auto" w:fill="FFFFFF"/>
        </w:rPr>
        <w:t xml:space="preserve"> and S&amp;T policy. She aims to understand whether and how scientific collaboration and mobility influence research output, team performance and regional innovation. Her research is based on big data analytics, advanced </w:t>
      </w:r>
      <w:proofErr w:type="gramStart"/>
      <w:r w:rsidRPr="00A4658E">
        <w:rPr>
          <w:rFonts w:ascii="Arial" w:hAnsi="Arial" w:cs="Arial"/>
          <w:color w:val="000000"/>
          <w:sz w:val="20"/>
          <w:szCs w:val="20"/>
          <w:shd w:val="clear" w:color="auto" w:fill="FFFFFF"/>
        </w:rPr>
        <w:t>econometrics</w:t>
      </w:r>
      <w:proofErr w:type="gramEnd"/>
      <w:r w:rsidRPr="00A4658E">
        <w:rPr>
          <w:rFonts w:ascii="Arial" w:hAnsi="Arial" w:cs="Arial"/>
          <w:color w:val="000000"/>
          <w:sz w:val="20"/>
          <w:szCs w:val="20"/>
          <w:shd w:val="clear" w:color="auto" w:fill="FFFFFF"/>
        </w:rPr>
        <w:t xml:space="preserve"> and data mining techniques. She has been leading projects supported by the National Natural Science Foundation and Science and Technology Commission of Shanghai Municipality. </w:t>
      </w:r>
      <w:proofErr w:type="spellStart"/>
      <w:r w:rsidRPr="00A4658E">
        <w:rPr>
          <w:rFonts w:ascii="Arial" w:hAnsi="Arial" w:cs="Arial"/>
          <w:color w:val="000000"/>
          <w:sz w:val="20"/>
          <w:szCs w:val="20"/>
          <w:shd w:val="clear" w:color="auto" w:fill="FFFFFF"/>
        </w:rPr>
        <w:t>Meijun’s</w:t>
      </w:r>
      <w:proofErr w:type="spellEnd"/>
      <w:r w:rsidRPr="00A4658E">
        <w:rPr>
          <w:rFonts w:ascii="Arial" w:hAnsi="Arial" w:cs="Arial"/>
          <w:color w:val="000000"/>
          <w:sz w:val="20"/>
          <w:szCs w:val="20"/>
          <w:shd w:val="clear" w:color="auto" w:fill="FFFFFF"/>
        </w:rPr>
        <w:t xml:space="preserve"> research is published in high-quality international academic journals in information science, such as JASIST, Journal of </w:t>
      </w:r>
      <w:proofErr w:type="spellStart"/>
      <w:r w:rsidRPr="00A4658E">
        <w:rPr>
          <w:rFonts w:ascii="Arial" w:hAnsi="Arial" w:cs="Arial"/>
          <w:color w:val="000000"/>
          <w:sz w:val="20"/>
          <w:szCs w:val="20"/>
          <w:shd w:val="clear" w:color="auto" w:fill="FFFFFF"/>
        </w:rPr>
        <w:t>Informetrics</w:t>
      </w:r>
      <w:proofErr w:type="spellEnd"/>
      <w:r w:rsidRPr="00A4658E">
        <w:rPr>
          <w:rFonts w:ascii="Arial" w:hAnsi="Arial" w:cs="Arial"/>
          <w:color w:val="000000"/>
          <w:sz w:val="20"/>
          <w:szCs w:val="20"/>
          <w:shd w:val="clear" w:color="auto" w:fill="FFFFFF"/>
        </w:rPr>
        <w:t xml:space="preserve">, Journal of Information Science, </w:t>
      </w:r>
      <w:proofErr w:type="spellStart"/>
      <w:r w:rsidRPr="00A4658E">
        <w:rPr>
          <w:rFonts w:ascii="Arial" w:hAnsi="Arial" w:cs="Arial"/>
          <w:color w:val="000000"/>
          <w:sz w:val="20"/>
          <w:szCs w:val="20"/>
          <w:shd w:val="clear" w:color="auto" w:fill="FFFFFF"/>
        </w:rPr>
        <w:t>PloS</w:t>
      </w:r>
      <w:proofErr w:type="spellEnd"/>
      <w:r w:rsidRPr="00A4658E">
        <w:rPr>
          <w:rFonts w:ascii="Arial" w:hAnsi="Arial" w:cs="Arial"/>
          <w:color w:val="000000"/>
          <w:sz w:val="20"/>
          <w:szCs w:val="20"/>
          <w:shd w:val="clear" w:color="auto" w:fill="FFFFFF"/>
        </w:rPr>
        <w:t xml:space="preserve"> one and Learned Publishing. Her studies were featured on Nature and the Atlantic.</w:t>
      </w:r>
    </w:p>
    <w:p w14:paraId="52B9110B" w14:textId="12B4590E" w:rsidR="00D76CA8" w:rsidRPr="00D76CA8" w:rsidRDefault="00D76CA8" w:rsidP="00D76CA8">
      <w:pPr>
        <w:rPr>
          <w:rFonts w:cstheme="minorHAnsi"/>
          <w:color w:val="1E1E1E"/>
          <w:sz w:val="21"/>
          <w:szCs w:val="21"/>
          <w:shd w:val="clear" w:color="auto" w:fill="FFFFFF"/>
        </w:rPr>
      </w:pPr>
      <w:r w:rsidRPr="00D76CA8">
        <w:rPr>
          <w:rFonts w:cstheme="minorHAnsi"/>
          <w:color w:val="1E1E1E"/>
          <w:sz w:val="21"/>
          <w:szCs w:val="21"/>
          <w:shd w:val="clear" w:color="auto" w:fill="FFFFFF"/>
        </w:rPr>
        <w:t xml:space="preserve">KEYWORDS: </w:t>
      </w:r>
      <w:r w:rsidRPr="00D76CA8">
        <w:rPr>
          <w:rFonts w:cstheme="minorHAnsi"/>
          <w:color w:val="1E1E1E"/>
          <w:sz w:val="21"/>
          <w:szCs w:val="21"/>
          <w:shd w:val="clear" w:color="auto" w:fill="FFFFFF"/>
        </w:rPr>
        <w:br/>
        <w:t>Mentorship; same-race preferences; academic survival; research performance.</w:t>
      </w:r>
    </w:p>
    <w:p w14:paraId="2863AF5A" w14:textId="77777777" w:rsidR="005A1057" w:rsidRDefault="005A1057" w:rsidP="007E71CD">
      <w:pPr>
        <w:pBdr>
          <w:bottom w:val="double" w:sz="6" w:space="1" w:color="auto"/>
        </w:pBdr>
        <w:rPr>
          <w:rFonts w:cstheme="minorHAnsi"/>
          <w:color w:val="1E1E1E"/>
          <w:sz w:val="21"/>
          <w:szCs w:val="21"/>
          <w:shd w:val="clear" w:color="auto" w:fill="FFFFFF"/>
        </w:rPr>
      </w:pPr>
    </w:p>
    <w:p w14:paraId="62C6FD09" w14:textId="77777777" w:rsidR="00410318" w:rsidRPr="00C90ED7" w:rsidRDefault="00410318">
      <w:pPr>
        <w:rPr>
          <w:rFonts w:cstheme="minorHAnsi"/>
        </w:rPr>
      </w:pPr>
    </w:p>
    <w:sectPr w:rsidR="00410318" w:rsidRPr="00C90ED7" w:rsidSect="00A4658E">
      <w:pgSz w:w="12240" w:h="15840"/>
      <w:pgMar w:top="900" w:right="72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D7"/>
    <w:rsid w:val="00011AE6"/>
    <w:rsid w:val="00012AA2"/>
    <w:rsid w:val="000A47CE"/>
    <w:rsid w:val="0020169F"/>
    <w:rsid w:val="002D67CC"/>
    <w:rsid w:val="002D69F7"/>
    <w:rsid w:val="00410318"/>
    <w:rsid w:val="004C5294"/>
    <w:rsid w:val="004D6E4F"/>
    <w:rsid w:val="00561CF2"/>
    <w:rsid w:val="005A1057"/>
    <w:rsid w:val="00715752"/>
    <w:rsid w:val="00730C91"/>
    <w:rsid w:val="007B5D06"/>
    <w:rsid w:val="007E71CD"/>
    <w:rsid w:val="007F3C45"/>
    <w:rsid w:val="00886E72"/>
    <w:rsid w:val="009C55E9"/>
    <w:rsid w:val="00A304AD"/>
    <w:rsid w:val="00A4658E"/>
    <w:rsid w:val="00A95C35"/>
    <w:rsid w:val="00AB25AA"/>
    <w:rsid w:val="00BC6302"/>
    <w:rsid w:val="00C4270C"/>
    <w:rsid w:val="00C476C7"/>
    <w:rsid w:val="00C57F3A"/>
    <w:rsid w:val="00C90ED7"/>
    <w:rsid w:val="00CB0D28"/>
    <w:rsid w:val="00D214F2"/>
    <w:rsid w:val="00D76CA8"/>
    <w:rsid w:val="00D92975"/>
    <w:rsid w:val="00DE7C35"/>
    <w:rsid w:val="00E40277"/>
    <w:rsid w:val="00E56401"/>
    <w:rsid w:val="00ED1F66"/>
    <w:rsid w:val="00F3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840D"/>
  <w15:chartTrackingRefBased/>
  <w15:docId w15:val="{59FB58D4-2508-43EA-B562-6C3DBA05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ED7"/>
    <w:rPr>
      <w:color w:val="0000FF"/>
      <w:u w:val="single"/>
    </w:rPr>
  </w:style>
  <w:style w:type="character" w:styleId="UnresolvedMention">
    <w:name w:val="Unresolved Mention"/>
    <w:basedOn w:val="DefaultParagraphFont"/>
    <w:uiPriority w:val="99"/>
    <w:semiHidden/>
    <w:unhideWhenUsed/>
    <w:rsid w:val="00C90ED7"/>
    <w:rPr>
      <w:color w:val="605E5C"/>
      <w:shd w:val="clear" w:color="auto" w:fill="E1DFDD"/>
    </w:rPr>
  </w:style>
  <w:style w:type="paragraph" w:styleId="NormalWeb">
    <w:name w:val="Normal (Web)"/>
    <w:basedOn w:val="Normal"/>
    <w:uiPriority w:val="99"/>
    <w:semiHidden/>
    <w:unhideWhenUsed/>
    <w:rsid w:val="00886E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9214">
      <w:bodyDiv w:val="1"/>
      <w:marLeft w:val="0"/>
      <w:marRight w:val="0"/>
      <w:marTop w:val="0"/>
      <w:marBottom w:val="0"/>
      <w:divBdr>
        <w:top w:val="none" w:sz="0" w:space="0" w:color="auto"/>
        <w:left w:val="none" w:sz="0" w:space="0" w:color="auto"/>
        <w:bottom w:val="none" w:sz="0" w:space="0" w:color="auto"/>
        <w:right w:val="none" w:sz="0" w:space="0" w:color="auto"/>
      </w:divBdr>
    </w:div>
    <w:div w:id="477233867">
      <w:bodyDiv w:val="1"/>
      <w:marLeft w:val="0"/>
      <w:marRight w:val="0"/>
      <w:marTop w:val="0"/>
      <w:marBottom w:val="0"/>
      <w:divBdr>
        <w:top w:val="none" w:sz="0" w:space="0" w:color="auto"/>
        <w:left w:val="none" w:sz="0" w:space="0" w:color="auto"/>
        <w:bottom w:val="none" w:sz="0" w:space="0" w:color="auto"/>
        <w:right w:val="none" w:sz="0" w:space="0" w:color="auto"/>
      </w:divBdr>
    </w:div>
    <w:div w:id="528222910">
      <w:bodyDiv w:val="1"/>
      <w:marLeft w:val="0"/>
      <w:marRight w:val="0"/>
      <w:marTop w:val="0"/>
      <w:marBottom w:val="0"/>
      <w:divBdr>
        <w:top w:val="none" w:sz="0" w:space="0" w:color="auto"/>
        <w:left w:val="none" w:sz="0" w:space="0" w:color="auto"/>
        <w:bottom w:val="none" w:sz="0" w:space="0" w:color="auto"/>
        <w:right w:val="none" w:sz="0" w:space="0" w:color="auto"/>
      </w:divBdr>
      <w:divsChild>
        <w:div w:id="1318847365">
          <w:marLeft w:val="0"/>
          <w:marRight w:val="0"/>
          <w:marTop w:val="0"/>
          <w:marBottom w:val="0"/>
          <w:divBdr>
            <w:top w:val="none" w:sz="0" w:space="0" w:color="auto"/>
            <w:left w:val="none" w:sz="0" w:space="0" w:color="auto"/>
            <w:bottom w:val="none" w:sz="0" w:space="0" w:color="auto"/>
            <w:right w:val="none" w:sz="0" w:space="0" w:color="auto"/>
          </w:divBdr>
        </w:div>
        <w:div w:id="114300700">
          <w:marLeft w:val="0"/>
          <w:marRight w:val="0"/>
          <w:marTop w:val="0"/>
          <w:marBottom w:val="0"/>
          <w:divBdr>
            <w:top w:val="none" w:sz="0" w:space="0" w:color="auto"/>
            <w:left w:val="none" w:sz="0" w:space="0" w:color="auto"/>
            <w:bottom w:val="none" w:sz="0" w:space="0" w:color="auto"/>
            <w:right w:val="none" w:sz="0" w:space="0" w:color="auto"/>
          </w:divBdr>
        </w:div>
      </w:divsChild>
    </w:div>
    <w:div w:id="605308970">
      <w:bodyDiv w:val="1"/>
      <w:marLeft w:val="0"/>
      <w:marRight w:val="0"/>
      <w:marTop w:val="0"/>
      <w:marBottom w:val="0"/>
      <w:divBdr>
        <w:top w:val="none" w:sz="0" w:space="0" w:color="auto"/>
        <w:left w:val="none" w:sz="0" w:space="0" w:color="auto"/>
        <w:bottom w:val="none" w:sz="0" w:space="0" w:color="auto"/>
        <w:right w:val="none" w:sz="0" w:space="0" w:color="auto"/>
      </w:divBdr>
      <w:divsChild>
        <w:div w:id="2042902659">
          <w:marLeft w:val="0"/>
          <w:marRight w:val="0"/>
          <w:marTop w:val="0"/>
          <w:marBottom w:val="0"/>
          <w:divBdr>
            <w:top w:val="none" w:sz="0" w:space="0" w:color="auto"/>
            <w:left w:val="none" w:sz="0" w:space="0" w:color="auto"/>
            <w:bottom w:val="none" w:sz="0" w:space="0" w:color="auto"/>
            <w:right w:val="none" w:sz="0" w:space="0" w:color="auto"/>
          </w:divBdr>
        </w:div>
        <w:div w:id="413666851">
          <w:marLeft w:val="0"/>
          <w:marRight w:val="0"/>
          <w:marTop w:val="0"/>
          <w:marBottom w:val="0"/>
          <w:divBdr>
            <w:top w:val="none" w:sz="0" w:space="0" w:color="auto"/>
            <w:left w:val="none" w:sz="0" w:space="0" w:color="auto"/>
            <w:bottom w:val="none" w:sz="0" w:space="0" w:color="auto"/>
            <w:right w:val="none" w:sz="0" w:space="0" w:color="auto"/>
          </w:divBdr>
        </w:div>
        <w:div w:id="2003271526">
          <w:marLeft w:val="0"/>
          <w:marRight w:val="0"/>
          <w:marTop w:val="0"/>
          <w:marBottom w:val="0"/>
          <w:divBdr>
            <w:top w:val="none" w:sz="0" w:space="0" w:color="auto"/>
            <w:left w:val="none" w:sz="0" w:space="0" w:color="auto"/>
            <w:bottom w:val="none" w:sz="0" w:space="0" w:color="auto"/>
            <w:right w:val="none" w:sz="0" w:space="0" w:color="auto"/>
          </w:divBdr>
        </w:div>
      </w:divsChild>
    </w:div>
    <w:div w:id="852963869">
      <w:bodyDiv w:val="1"/>
      <w:marLeft w:val="0"/>
      <w:marRight w:val="0"/>
      <w:marTop w:val="0"/>
      <w:marBottom w:val="0"/>
      <w:divBdr>
        <w:top w:val="none" w:sz="0" w:space="0" w:color="auto"/>
        <w:left w:val="none" w:sz="0" w:space="0" w:color="auto"/>
        <w:bottom w:val="none" w:sz="0" w:space="0" w:color="auto"/>
        <w:right w:val="none" w:sz="0" w:space="0" w:color="auto"/>
      </w:divBdr>
      <w:divsChild>
        <w:div w:id="1073309668">
          <w:marLeft w:val="0"/>
          <w:marRight w:val="0"/>
          <w:marTop w:val="0"/>
          <w:marBottom w:val="0"/>
          <w:divBdr>
            <w:top w:val="none" w:sz="0" w:space="0" w:color="auto"/>
            <w:left w:val="none" w:sz="0" w:space="0" w:color="auto"/>
            <w:bottom w:val="none" w:sz="0" w:space="0" w:color="auto"/>
            <w:right w:val="none" w:sz="0" w:space="0" w:color="auto"/>
          </w:divBdr>
        </w:div>
        <w:div w:id="855314998">
          <w:marLeft w:val="0"/>
          <w:marRight w:val="0"/>
          <w:marTop w:val="0"/>
          <w:marBottom w:val="0"/>
          <w:divBdr>
            <w:top w:val="none" w:sz="0" w:space="0" w:color="auto"/>
            <w:left w:val="none" w:sz="0" w:space="0" w:color="auto"/>
            <w:bottom w:val="none" w:sz="0" w:space="0" w:color="auto"/>
            <w:right w:val="none" w:sz="0" w:space="0" w:color="auto"/>
          </w:divBdr>
        </w:div>
      </w:divsChild>
    </w:div>
    <w:div w:id="916745110">
      <w:bodyDiv w:val="1"/>
      <w:marLeft w:val="0"/>
      <w:marRight w:val="0"/>
      <w:marTop w:val="0"/>
      <w:marBottom w:val="0"/>
      <w:divBdr>
        <w:top w:val="none" w:sz="0" w:space="0" w:color="auto"/>
        <w:left w:val="none" w:sz="0" w:space="0" w:color="auto"/>
        <w:bottom w:val="none" w:sz="0" w:space="0" w:color="auto"/>
        <w:right w:val="none" w:sz="0" w:space="0" w:color="auto"/>
      </w:divBdr>
    </w:div>
    <w:div w:id="1064530171">
      <w:bodyDiv w:val="1"/>
      <w:marLeft w:val="0"/>
      <w:marRight w:val="0"/>
      <w:marTop w:val="0"/>
      <w:marBottom w:val="0"/>
      <w:divBdr>
        <w:top w:val="none" w:sz="0" w:space="0" w:color="auto"/>
        <w:left w:val="none" w:sz="0" w:space="0" w:color="auto"/>
        <w:bottom w:val="none" w:sz="0" w:space="0" w:color="auto"/>
        <w:right w:val="none" w:sz="0" w:space="0" w:color="auto"/>
      </w:divBdr>
    </w:div>
    <w:div w:id="1412775232">
      <w:bodyDiv w:val="1"/>
      <w:marLeft w:val="0"/>
      <w:marRight w:val="0"/>
      <w:marTop w:val="0"/>
      <w:marBottom w:val="0"/>
      <w:divBdr>
        <w:top w:val="none" w:sz="0" w:space="0" w:color="auto"/>
        <w:left w:val="none" w:sz="0" w:space="0" w:color="auto"/>
        <w:bottom w:val="none" w:sz="0" w:space="0" w:color="auto"/>
        <w:right w:val="none" w:sz="0" w:space="0" w:color="auto"/>
      </w:divBdr>
      <w:divsChild>
        <w:div w:id="697586460">
          <w:marLeft w:val="0"/>
          <w:marRight w:val="0"/>
          <w:marTop w:val="630"/>
          <w:marBottom w:val="405"/>
          <w:divBdr>
            <w:top w:val="none" w:sz="0" w:space="0" w:color="auto"/>
            <w:left w:val="none" w:sz="0" w:space="0" w:color="auto"/>
            <w:bottom w:val="none" w:sz="0" w:space="0" w:color="auto"/>
            <w:right w:val="none" w:sz="0" w:space="0" w:color="auto"/>
          </w:divBdr>
          <w:divsChild>
            <w:div w:id="1315257910">
              <w:marLeft w:val="0"/>
              <w:marRight w:val="0"/>
              <w:marTop w:val="960"/>
              <w:marBottom w:val="0"/>
              <w:divBdr>
                <w:top w:val="none" w:sz="0" w:space="0" w:color="auto"/>
                <w:left w:val="none" w:sz="0" w:space="0" w:color="auto"/>
                <w:bottom w:val="none" w:sz="0" w:space="0" w:color="auto"/>
                <w:right w:val="none" w:sz="0" w:space="0" w:color="auto"/>
              </w:divBdr>
              <w:divsChild>
                <w:div w:id="481582643">
                  <w:marLeft w:val="0"/>
                  <w:marRight w:val="0"/>
                  <w:marTop w:val="0"/>
                  <w:marBottom w:val="270"/>
                  <w:divBdr>
                    <w:top w:val="none" w:sz="0" w:space="0" w:color="auto"/>
                    <w:left w:val="none" w:sz="0" w:space="0" w:color="auto"/>
                    <w:bottom w:val="none" w:sz="0" w:space="0" w:color="auto"/>
                    <w:right w:val="none" w:sz="0" w:space="0" w:color="auto"/>
                  </w:divBdr>
                </w:div>
                <w:div w:id="1584756393">
                  <w:marLeft w:val="0"/>
                  <w:marRight w:val="0"/>
                  <w:marTop w:val="0"/>
                  <w:marBottom w:val="270"/>
                  <w:divBdr>
                    <w:top w:val="none" w:sz="0" w:space="0" w:color="auto"/>
                    <w:left w:val="none" w:sz="0" w:space="0" w:color="auto"/>
                    <w:bottom w:val="none" w:sz="0" w:space="0" w:color="auto"/>
                    <w:right w:val="none" w:sz="0" w:space="0" w:color="auto"/>
                  </w:divBdr>
                </w:div>
                <w:div w:id="1267225865">
                  <w:marLeft w:val="0"/>
                  <w:marRight w:val="0"/>
                  <w:marTop w:val="0"/>
                  <w:marBottom w:val="1680"/>
                  <w:divBdr>
                    <w:top w:val="none" w:sz="0" w:space="0" w:color="auto"/>
                    <w:left w:val="none" w:sz="0" w:space="0" w:color="auto"/>
                    <w:bottom w:val="none" w:sz="0" w:space="0" w:color="auto"/>
                    <w:right w:val="none" w:sz="0" w:space="0" w:color="auto"/>
                  </w:divBdr>
                  <w:divsChild>
                    <w:div w:id="13294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6068">
              <w:marLeft w:val="0"/>
              <w:marRight w:val="0"/>
              <w:marTop w:val="0"/>
              <w:marBottom w:val="690"/>
              <w:divBdr>
                <w:top w:val="none" w:sz="0" w:space="0" w:color="auto"/>
                <w:left w:val="none" w:sz="0" w:space="0" w:color="auto"/>
                <w:bottom w:val="none" w:sz="0" w:space="0" w:color="auto"/>
                <w:right w:val="none" w:sz="0" w:space="0" w:color="auto"/>
              </w:divBdr>
              <w:divsChild>
                <w:div w:id="6397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9157">
          <w:marLeft w:val="0"/>
          <w:marRight w:val="0"/>
          <w:marTop w:val="0"/>
          <w:marBottom w:val="0"/>
          <w:divBdr>
            <w:top w:val="none" w:sz="0" w:space="0" w:color="auto"/>
            <w:left w:val="none" w:sz="0" w:space="0" w:color="auto"/>
            <w:bottom w:val="none" w:sz="0" w:space="0" w:color="auto"/>
            <w:right w:val="none" w:sz="0" w:space="0" w:color="auto"/>
          </w:divBdr>
          <w:divsChild>
            <w:div w:id="2084910265">
              <w:marLeft w:val="0"/>
              <w:marRight w:val="0"/>
              <w:marTop w:val="0"/>
              <w:marBottom w:val="0"/>
              <w:divBdr>
                <w:top w:val="none" w:sz="0" w:space="0" w:color="auto"/>
                <w:left w:val="none" w:sz="0" w:space="0" w:color="auto"/>
                <w:bottom w:val="none" w:sz="0" w:space="0" w:color="auto"/>
                <w:right w:val="none" w:sz="0" w:space="0" w:color="auto"/>
              </w:divBdr>
            </w:div>
            <w:div w:id="999582204">
              <w:marLeft w:val="0"/>
              <w:marRight w:val="0"/>
              <w:marTop w:val="0"/>
              <w:marBottom w:val="0"/>
              <w:divBdr>
                <w:top w:val="none" w:sz="0" w:space="0" w:color="auto"/>
                <w:left w:val="none" w:sz="0" w:space="0" w:color="auto"/>
                <w:bottom w:val="none" w:sz="0" w:space="0" w:color="auto"/>
                <w:right w:val="none" w:sz="0" w:space="0" w:color="auto"/>
              </w:divBdr>
              <w:divsChild>
                <w:div w:id="609703971">
                  <w:marLeft w:val="0"/>
                  <w:marRight w:val="0"/>
                  <w:marTop w:val="0"/>
                  <w:marBottom w:val="0"/>
                  <w:divBdr>
                    <w:top w:val="none" w:sz="0" w:space="0" w:color="auto"/>
                    <w:left w:val="none" w:sz="0" w:space="0" w:color="auto"/>
                    <w:bottom w:val="none" w:sz="0" w:space="0" w:color="auto"/>
                    <w:right w:val="none" w:sz="0" w:space="0" w:color="auto"/>
                  </w:divBdr>
                </w:div>
                <w:div w:id="1723553096">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672559625">
          <w:marLeft w:val="0"/>
          <w:marRight w:val="0"/>
          <w:marTop w:val="0"/>
          <w:marBottom w:val="0"/>
          <w:divBdr>
            <w:top w:val="none" w:sz="0" w:space="0" w:color="auto"/>
            <w:left w:val="none" w:sz="0" w:space="0" w:color="auto"/>
            <w:bottom w:val="none" w:sz="0" w:space="0" w:color="auto"/>
            <w:right w:val="none" w:sz="0" w:space="0" w:color="auto"/>
          </w:divBdr>
          <w:divsChild>
            <w:div w:id="2144345810">
              <w:marLeft w:val="0"/>
              <w:marRight w:val="0"/>
              <w:marTop w:val="0"/>
              <w:marBottom w:val="0"/>
              <w:divBdr>
                <w:top w:val="none" w:sz="0" w:space="0" w:color="auto"/>
                <w:left w:val="none" w:sz="0" w:space="0" w:color="auto"/>
                <w:bottom w:val="none" w:sz="0" w:space="0" w:color="auto"/>
                <w:right w:val="none" w:sz="0" w:space="0" w:color="auto"/>
              </w:divBdr>
            </w:div>
          </w:divsChild>
        </w:div>
        <w:div w:id="1767650880">
          <w:marLeft w:val="0"/>
          <w:marRight w:val="0"/>
          <w:marTop w:val="0"/>
          <w:marBottom w:val="0"/>
          <w:divBdr>
            <w:top w:val="none" w:sz="0" w:space="0" w:color="auto"/>
            <w:left w:val="none" w:sz="0" w:space="0" w:color="auto"/>
            <w:bottom w:val="none" w:sz="0" w:space="0" w:color="auto"/>
            <w:right w:val="none" w:sz="0" w:space="0" w:color="auto"/>
          </w:divBdr>
          <w:divsChild>
            <w:div w:id="535970690">
              <w:marLeft w:val="480"/>
              <w:marRight w:val="-2340"/>
              <w:marTop w:val="0"/>
              <w:marBottom w:val="360"/>
              <w:divBdr>
                <w:top w:val="none" w:sz="0" w:space="0" w:color="auto"/>
                <w:left w:val="none" w:sz="0" w:space="0" w:color="auto"/>
                <w:bottom w:val="none" w:sz="0" w:space="0" w:color="auto"/>
                <w:right w:val="none" w:sz="0" w:space="0" w:color="auto"/>
              </w:divBdr>
              <w:divsChild>
                <w:div w:id="2024017063">
                  <w:marLeft w:val="0"/>
                  <w:marRight w:val="0"/>
                  <w:marTop w:val="0"/>
                  <w:marBottom w:val="0"/>
                  <w:divBdr>
                    <w:top w:val="none" w:sz="0" w:space="0" w:color="auto"/>
                    <w:left w:val="none" w:sz="0" w:space="0" w:color="auto"/>
                    <w:bottom w:val="none" w:sz="0" w:space="0" w:color="auto"/>
                    <w:right w:val="none" w:sz="0" w:space="0" w:color="auto"/>
                  </w:divBdr>
                  <w:divsChild>
                    <w:div w:id="1906528582">
                      <w:marLeft w:val="0"/>
                      <w:marRight w:val="0"/>
                      <w:marTop w:val="0"/>
                      <w:marBottom w:val="0"/>
                      <w:divBdr>
                        <w:top w:val="none" w:sz="0" w:space="0" w:color="auto"/>
                        <w:left w:val="none" w:sz="0" w:space="0" w:color="auto"/>
                        <w:bottom w:val="none" w:sz="0" w:space="0" w:color="auto"/>
                        <w:right w:val="none" w:sz="0" w:space="0" w:color="auto"/>
                      </w:divBdr>
                    </w:div>
                  </w:divsChild>
                </w:div>
                <w:div w:id="467209315">
                  <w:marLeft w:val="0"/>
                  <w:marRight w:val="0"/>
                  <w:marTop w:val="0"/>
                  <w:marBottom w:val="0"/>
                  <w:divBdr>
                    <w:top w:val="none" w:sz="0" w:space="0" w:color="auto"/>
                    <w:left w:val="none" w:sz="0" w:space="0" w:color="auto"/>
                    <w:bottom w:val="none" w:sz="0" w:space="0" w:color="auto"/>
                    <w:right w:val="none" w:sz="0" w:space="0" w:color="auto"/>
                  </w:divBdr>
                  <w:divsChild>
                    <w:div w:id="1664511071">
                      <w:marLeft w:val="0"/>
                      <w:marRight w:val="0"/>
                      <w:marTop w:val="0"/>
                      <w:marBottom w:val="0"/>
                      <w:divBdr>
                        <w:top w:val="none" w:sz="0" w:space="0" w:color="auto"/>
                        <w:left w:val="none" w:sz="0" w:space="0" w:color="auto"/>
                        <w:bottom w:val="none" w:sz="0" w:space="0" w:color="auto"/>
                        <w:right w:val="none" w:sz="0" w:space="0" w:color="auto"/>
                      </w:divBdr>
                    </w:div>
                  </w:divsChild>
                </w:div>
                <w:div w:id="1526021962">
                  <w:marLeft w:val="0"/>
                  <w:marRight w:val="0"/>
                  <w:marTop w:val="0"/>
                  <w:marBottom w:val="0"/>
                  <w:divBdr>
                    <w:top w:val="none" w:sz="0" w:space="0" w:color="auto"/>
                    <w:left w:val="none" w:sz="0" w:space="0" w:color="auto"/>
                    <w:bottom w:val="none" w:sz="0" w:space="0" w:color="auto"/>
                    <w:right w:val="none" w:sz="0" w:space="0" w:color="auto"/>
                  </w:divBdr>
                  <w:divsChild>
                    <w:div w:id="7770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43198">
          <w:marLeft w:val="0"/>
          <w:marRight w:val="0"/>
          <w:marTop w:val="0"/>
          <w:marBottom w:val="600"/>
          <w:divBdr>
            <w:top w:val="none" w:sz="0" w:space="0" w:color="auto"/>
            <w:left w:val="none" w:sz="0" w:space="0" w:color="auto"/>
            <w:bottom w:val="none" w:sz="0" w:space="0" w:color="auto"/>
            <w:right w:val="none" w:sz="0" w:space="0" w:color="auto"/>
          </w:divBdr>
          <w:divsChild>
            <w:div w:id="1280645285">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 w:id="1443646949">
          <w:marLeft w:val="0"/>
          <w:marRight w:val="0"/>
          <w:marTop w:val="0"/>
          <w:marBottom w:val="600"/>
          <w:divBdr>
            <w:top w:val="none" w:sz="0" w:space="0" w:color="auto"/>
            <w:left w:val="none" w:sz="0" w:space="0" w:color="auto"/>
            <w:bottom w:val="none" w:sz="0" w:space="0" w:color="auto"/>
            <w:right w:val="none" w:sz="0" w:space="0" w:color="auto"/>
          </w:divBdr>
          <w:divsChild>
            <w:div w:id="547256007">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 w:id="54738723">
          <w:marLeft w:val="0"/>
          <w:marRight w:val="0"/>
          <w:marTop w:val="0"/>
          <w:marBottom w:val="600"/>
          <w:divBdr>
            <w:top w:val="none" w:sz="0" w:space="0" w:color="auto"/>
            <w:left w:val="none" w:sz="0" w:space="0" w:color="auto"/>
            <w:bottom w:val="none" w:sz="0" w:space="0" w:color="auto"/>
            <w:right w:val="none" w:sz="0" w:space="0" w:color="auto"/>
          </w:divBdr>
          <w:divsChild>
            <w:div w:id="2061787560">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 w:id="26223158">
          <w:marLeft w:val="0"/>
          <w:marRight w:val="0"/>
          <w:marTop w:val="0"/>
          <w:marBottom w:val="0"/>
          <w:divBdr>
            <w:top w:val="single" w:sz="24" w:space="18" w:color="000000"/>
            <w:left w:val="none" w:sz="0" w:space="0" w:color="auto"/>
            <w:bottom w:val="single" w:sz="6" w:space="18" w:color="000000"/>
            <w:right w:val="none" w:sz="0" w:space="0" w:color="auto"/>
          </w:divBdr>
          <w:divsChild>
            <w:div w:id="1582836532">
              <w:marLeft w:val="0"/>
              <w:marRight w:val="0"/>
              <w:marTop w:val="0"/>
              <w:marBottom w:val="0"/>
              <w:divBdr>
                <w:top w:val="none" w:sz="0" w:space="0" w:color="auto"/>
                <w:left w:val="none" w:sz="0" w:space="0" w:color="auto"/>
                <w:bottom w:val="none" w:sz="0" w:space="0" w:color="auto"/>
                <w:right w:val="none" w:sz="0" w:space="0" w:color="auto"/>
              </w:divBdr>
              <w:divsChild>
                <w:div w:id="731923179">
                  <w:marLeft w:val="0"/>
                  <w:marRight w:val="0"/>
                  <w:marTop w:val="0"/>
                  <w:marBottom w:val="60"/>
                  <w:divBdr>
                    <w:top w:val="none" w:sz="0" w:space="0" w:color="auto"/>
                    <w:left w:val="none" w:sz="0" w:space="0" w:color="auto"/>
                    <w:bottom w:val="none" w:sz="0" w:space="0" w:color="auto"/>
                    <w:right w:val="none" w:sz="0" w:space="0" w:color="auto"/>
                  </w:divBdr>
                </w:div>
                <w:div w:id="1415277641">
                  <w:marLeft w:val="0"/>
                  <w:marRight w:val="0"/>
                  <w:marTop w:val="0"/>
                  <w:marBottom w:val="0"/>
                  <w:divBdr>
                    <w:top w:val="none" w:sz="0" w:space="0" w:color="auto"/>
                    <w:left w:val="none" w:sz="0" w:space="0" w:color="auto"/>
                    <w:bottom w:val="none" w:sz="0" w:space="0" w:color="auto"/>
                    <w:right w:val="none" w:sz="0" w:space="0" w:color="auto"/>
                  </w:divBdr>
                </w:div>
              </w:divsChild>
            </w:div>
            <w:div w:id="1536507211">
              <w:marLeft w:val="0"/>
              <w:marRight w:val="0"/>
              <w:marTop w:val="0"/>
              <w:marBottom w:val="0"/>
              <w:divBdr>
                <w:top w:val="none" w:sz="0" w:space="0" w:color="auto"/>
                <w:left w:val="none" w:sz="0" w:space="0" w:color="auto"/>
                <w:bottom w:val="none" w:sz="0" w:space="0" w:color="auto"/>
                <w:right w:val="none" w:sz="0" w:space="0" w:color="auto"/>
              </w:divBdr>
              <w:divsChild>
                <w:div w:id="19523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89442">
          <w:marLeft w:val="0"/>
          <w:marRight w:val="0"/>
          <w:marTop w:val="0"/>
          <w:marBottom w:val="0"/>
          <w:divBdr>
            <w:top w:val="none" w:sz="0" w:space="0" w:color="auto"/>
            <w:left w:val="none" w:sz="0" w:space="0" w:color="auto"/>
            <w:bottom w:val="none" w:sz="0" w:space="0" w:color="auto"/>
            <w:right w:val="none" w:sz="0" w:space="0" w:color="auto"/>
          </w:divBdr>
        </w:div>
        <w:div w:id="111360420">
          <w:marLeft w:val="0"/>
          <w:marRight w:val="0"/>
          <w:marTop w:val="0"/>
          <w:marBottom w:val="0"/>
          <w:divBdr>
            <w:top w:val="none" w:sz="0" w:space="0" w:color="auto"/>
            <w:left w:val="none" w:sz="0" w:space="0" w:color="auto"/>
            <w:bottom w:val="none" w:sz="0" w:space="0" w:color="auto"/>
            <w:right w:val="none" w:sz="0" w:space="0" w:color="auto"/>
          </w:divBdr>
          <w:divsChild>
            <w:div w:id="1920947069">
              <w:marLeft w:val="0"/>
              <w:marRight w:val="0"/>
              <w:marTop w:val="0"/>
              <w:marBottom w:val="0"/>
              <w:divBdr>
                <w:top w:val="none" w:sz="0" w:space="0" w:color="auto"/>
                <w:left w:val="none" w:sz="0" w:space="0" w:color="auto"/>
                <w:bottom w:val="none" w:sz="0" w:space="0" w:color="auto"/>
                <w:right w:val="none" w:sz="0" w:space="0" w:color="auto"/>
              </w:divBdr>
              <w:divsChild>
                <w:div w:id="1595095477">
                  <w:marLeft w:val="0"/>
                  <w:marRight w:val="0"/>
                  <w:marTop w:val="0"/>
                  <w:marBottom w:val="0"/>
                  <w:divBdr>
                    <w:top w:val="none" w:sz="0" w:space="0" w:color="auto"/>
                    <w:left w:val="none" w:sz="0" w:space="0" w:color="auto"/>
                    <w:bottom w:val="none" w:sz="0" w:space="0" w:color="auto"/>
                    <w:right w:val="none" w:sz="0" w:space="0" w:color="auto"/>
                  </w:divBdr>
                  <w:divsChild>
                    <w:div w:id="20729951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452938187">
      <w:bodyDiv w:val="1"/>
      <w:marLeft w:val="0"/>
      <w:marRight w:val="0"/>
      <w:marTop w:val="0"/>
      <w:marBottom w:val="0"/>
      <w:divBdr>
        <w:top w:val="none" w:sz="0" w:space="0" w:color="auto"/>
        <w:left w:val="none" w:sz="0" w:space="0" w:color="auto"/>
        <w:bottom w:val="none" w:sz="0" w:space="0" w:color="auto"/>
        <w:right w:val="none" w:sz="0" w:space="0" w:color="auto"/>
      </w:divBdr>
    </w:div>
    <w:div w:id="1528328840">
      <w:bodyDiv w:val="1"/>
      <w:marLeft w:val="0"/>
      <w:marRight w:val="0"/>
      <w:marTop w:val="0"/>
      <w:marBottom w:val="0"/>
      <w:divBdr>
        <w:top w:val="none" w:sz="0" w:space="0" w:color="auto"/>
        <w:left w:val="none" w:sz="0" w:space="0" w:color="auto"/>
        <w:bottom w:val="none" w:sz="0" w:space="0" w:color="auto"/>
        <w:right w:val="none" w:sz="0" w:space="0" w:color="auto"/>
      </w:divBdr>
      <w:divsChild>
        <w:div w:id="298609754">
          <w:marLeft w:val="0"/>
          <w:marRight w:val="0"/>
          <w:marTop w:val="0"/>
          <w:marBottom w:val="0"/>
          <w:divBdr>
            <w:top w:val="none" w:sz="0" w:space="0" w:color="auto"/>
            <w:left w:val="none" w:sz="0" w:space="0" w:color="auto"/>
            <w:bottom w:val="none" w:sz="0" w:space="0" w:color="auto"/>
            <w:right w:val="none" w:sz="0" w:space="0" w:color="auto"/>
          </w:divBdr>
        </w:div>
        <w:div w:id="1745175569">
          <w:marLeft w:val="0"/>
          <w:marRight w:val="0"/>
          <w:marTop w:val="0"/>
          <w:marBottom w:val="0"/>
          <w:divBdr>
            <w:top w:val="none" w:sz="0" w:space="0" w:color="auto"/>
            <w:left w:val="none" w:sz="0" w:space="0" w:color="auto"/>
            <w:bottom w:val="none" w:sz="0" w:space="0" w:color="auto"/>
            <w:right w:val="none" w:sz="0" w:space="0" w:color="auto"/>
          </w:divBdr>
        </w:div>
        <w:div w:id="1822501673">
          <w:marLeft w:val="0"/>
          <w:marRight w:val="0"/>
          <w:marTop w:val="0"/>
          <w:marBottom w:val="0"/>
          <w:divBdr>
            <w:top w:val="none" w:sz="0" w:space="0" w:color="auto"/>
            <w:left w:val="none" w:sz="0" w:space="0" w:color="auto"/>
            <w:bottom w:val="none" w:sz="0" w:space="0" w:color="auto"/>
            <w:right w:val="none" w:sz="0" w:space="0" w:color="auto"/>
          </w:divBdr>
        </w:div>
        <w:div w:id="1178619438">
          <w:marLeft w:val="0"/>
          <w:marRight w:val="0"/>
          <w:marTop w:val="0"/>
          <w:marBottom w:val="0"/>
          <w:divBdr>
            <w:top w:val="none" w:sz="0" w:space="0" w:color="auto"/>
            <w:left w:val="none" w:sz="0" w:space="0" w:color="auto"/>
            <w:bottom w:val="none" w:sz="0" w:space="0" w:color="auto"/>
            <w:right w:val="none" w:sz="0" w:space="0" w:color="auto"/>
          </w:divBdr>
        </w:div>
        <w:div w:id="1626153590">
          <w:marLeft w:val="0"/>
          <w:marRight w:val="0"/>
          <w:marTop w:val="0"/>
          <w:marBottom w:val="0"/>
          <w:divBdr>
            <w:top w:val="none" w:sz="0" w:space="0" w:color="auto"/>
            <w:left w:val="none" w:sz="0" w:space="0" w:color="auto"/>
            <w:bottom w:val="none" w:sz="0" w:space="0" w:color="auto"/>
            <w:right w:val="none" w:sz="0" w:space="0" w:color="auto"/>
          </w:divBdr>
        </w:div>
        <w:div w:id="525027651">
          <w:marLeft w:val="0"/>
          <w:marRight w:val="0"/>
          <w:marTop w:val="0"/>
          <w:marBottom w:val="0"/>
          <w:divBdr>
            <w:top w:val="none" w:sz="0" w:space="0" w:color="auto"/>
            <w:left w:val="none" w:sz="0" w:space="0" w:color="auto"/>
            <w:bottom w:val="none" w:sz="0" w:space="0" w:color="auto"/>
            <w:right w:val="none" w:sz="0" w:space="0" w:color="auto"/>
          </w:divBdr>
        </w:div>
        <w:div w:id="468786857">
          <w:marLeft w:val="0"/>
          <w:marRight w:val="0"/>
          <w:marTop w:val="0"/>
          <w:marBottom w:val="0"/>
          <w:divBdr>
            <w:top w:val="none" w:sz="0" w:space="0" w:color="auto"/>
            <w:left w:val="none" w:sz="0" w:space="0" w:color="auto"/>
            <w:bottom w:val="none" w:sz="0" w:space="0" w:color="auto"/>
            <w:right w:val="none" w:sz="0" w:space="0" w:color="auto"/>
          </w:divBdr>
        </w:div>
        <w:div w:id="954754166">
          <w:marLeft w:val="0"/>
          <w:marRight w:val="0"/>
          <w:marTop w:val="0"/>
          <w:marBottom w:val="0"/>
          <w:divBdr>
            <w:top w:val="none" w:sz="0" w:space="0" w:color="auto"/>
            <w:left w:val="none" w:sz="0" w:space="0" w:color="auto"/>
            <w:bottom w:val="none" w:sz="0" w:space="0" w:color="auto"/>
            <w:right w:val="none" w:sz="0" w:space="0" w:color="auto"/>
          </w:divBdr>
        </w:div>
        <w:div w:id="405037394">
          <w:marLeft w:val="0"/>
          <w:marRight w:val="0"/>
          <w:marTop w:val="0"/>
          <w:marBottom w:val="0"/>
          <w:divBdr>
            <w:top w:val="none" w:sz="0" w:space="0" w:color="auto"/>
            <w:left w:val="none" w:sz="0" w:space="0" w:color="auto"/>
            <w:bottom w:val="none" w:sz="0" w:space="0" w:color="auto"/>
            <w:right w:val="none" w:sz="0" w:space="0" w:color="auto"/>
          </w:divBdr>
        </w:div>
        <w:div w:id="732894997">
          <w:marLeft w:val="0"/>
          <w:marRight w:val="0"/>
          <w:marTop w:val="0"/>
          <w:marBottom w:val="0"/>
          <w:divBdr>
            <w:top w:val="none" w:sz="0" w:space="0" w:color="auto"/>
            <w:left w:val="none" w:sz="0" w:space="0" w:color="auto"/>
            <w:bottom w:val="none" w:sz="0" w:space="0" w:color="auto"/>
            <w:right w:val="none" w:sz="0" w:space="0" w:color="auto"/>
          </w:divBdr>
        </w:div>
        <w:div w:id="470443969">
          <w:marLeft w:val="0"/>
          <w:marRight w:val="0"/>
          <w:marTop w:val="0"/>
          <w:marBottom w:val="0"/>
          <w:divBdr>
            <w:top w:val="none" w:sz="0" w:space="0" w:color="auto"/>
            <w:left w:val="none" w:sz="0" w:space="0" w:color="auto"/>
            <w:bottom w:val="none" w:sz="0" w:space="0" w:color="auto"/>
            <w:right w:val="none" w:sz="0" w:space="0" w:color="auto"/>
          </w:divBdr>
        </w:div>
        <w:div w:id="143351654">
          <w:marLeft w:val="0"/>
          <w:marRight w:val="0"/>
          <w:marTop w:val="0"/>
          <w:marBottom w:val="0"/>
          <w:divBdr>
            <w:top w:val="none" w:sz="0" w:space="0" w:color="auto"/>
            <w:left w:val="none" w:sz="0" w:space="0" w:color="auto"/>
            <w:bottom w:val="none" w:sz="0" w:space="0" w:color="auto"/>
            <w:right w:val="none" w:sz="0" w:space="0" w:color="auto"/>
          </w:divBdr>
        </w:div>
        <w:div w:id="1750687004">
          <w:marLeft w:val="0"/>
          <w:marRight w:val="0"/>
          <w:marTop w:val="0"/>
          <w:marBottom w:val="0"/>
          <w:divBdr>
            <w:top w:val="none" w:sz="0" w:space="0" w:color="auto"/>
            <w:left w:val="none" w:sz="0" w:space="0" w:color="auto"/>
            <w:bottom w:val="none" w:sz="0" w:space="0" w:color="auto"/>
            <w:right w:val="none" w:sz="0" w:space="0" w:color="auto"/>
          </w:divBdr>
        </w:div>
        <w:div w:id="301421686">
          <w:marLeft w:val="0"/>
          <w:marRight w:val="0"/>
          <w:marTop w:val="0"/>
          <w:marBottom w:val="0"/>
          <w:divBdr>
            <w:top w:val="none" w:sz="0" w:space="0" w:color="auto"/>
            <w:left w:val="none" w:sz="0" w:space="0" w:color="auto"/>
            <w:bottom w:val="none" w:sz="0" w:space="0" w:color="auto"/>
            <w:right w:val="none" w:sz="0" w:space="0" w:color="auto"/>
          </w:divBdr>
        </w:div>
        <w:div w:id="1344017895">
          <w:marLeft w:val="0"/>
          <w:marRight w:val="0"/>
          <w:marTop w:val="0"/>
          <w:marBottom w:val="0"/>
          <w:divBdr>
            <w:top w:val="none" w:sz="0" w:space="0" w:color="auto"/>
            <w:left w:val="none" w:sz="0" w:space="0" w:color="auto"/>
            <w:bottom w:val="none" w:sz="0" w:space="0" w:color="auto"/>
            <w:right w:val="none" w:sz="0" w:space="0" w:color="auto"/>
          </w:divBdr>
        </w:div>
      </w:divsChild>
    </w:div>
    <w:div w:id="1577469606">
      <w:bodyDiv w:val="1"/>
      <w:marLeft w:val="0"/>
      <w:marRight w:val="0"/>
      <w:marTop w:val="0"/>
      <w:marBottom w:val="0"/>
      <w:divBdr>
        <w:top w:val="none" w:sz="0" w:space="0" w:color="auto"/>
        <w:left w:val="none" w:sz="0" w:space="0" w:color="auto"/>
        <w:bottom w:val="none" w:sz="0" w:space="0" w:color="auto"/>
        <w:right w:val="none" w:sz="0" w:space="0" w:color="auto"/>
      </w:divBdr>
      <w:divsChild>
        <w:div w:id="1685398325">
          <w:marLeft w:val="0"/>
          <w:marRight w:val="0"/>
          <w:marTop w:val="0"/>
          <w:marBottom w:val="0"/>
          <w:divBdr>
            <w:top w:val="none" w:sz="0" w:space="0" w:color="auto"/>
            <w:left w:val="none" w:sz="0" w:space="0" w:color="auto"/>
            <w:bottom w:val="none" w:sz="0" w:space="0" w:color="auto"/>
            <w:right w:val="none" w:sz="0" w:space="0" w:color="auto"/>
          </w:divBdr>
        </w:div>
        <w:div w:id="924147400">
          <w:marLeft w:val="0"/>
          <w:marRight w:val="0"/>
          <w:marTop w:val="0"/>
          <w:marBottom w:val="0"/>
          <w:divBdr>
            <w:top w:val="none" w:sz="0" w:space="0" w:color="auto"/>
            <w:left w:val="none" w:sz="0" w:space="0" w:color="auto"/>
            <w:bottom w:val="none" w:sz="0" w:space="0" w:color="auto"/>
            <w:right w:val="none" w:sz="0" w:space="0" w:color="auto"/>
          </w:divBdr>
        </w:div>
        <w:div w:id="217594022">
          <w:marLeft w:val="0"/>
          <w:marRight w:val="0"/>
          <w:marTop w:val="0"/>
          <w:marBottom w:val="0"/>
          <w:divBdr>
            <w:top w:val="none" w:sz="0" w:space="0" w:color="auto"/>
            <w:left w:val="none" w:sz="0" w:space="0" w:color="auto"/>
            <w:bottom w:val="none" w:sz="0" w:space="0" w:color="auto"/>
            <w:right w:val="none" w:sz="0" w:space="0" w:color="auto"/>
          </w:divBdr>
        </w:div>
      </w:divsChild>
    </w:div>
    <w:div w:id="1909030203">
      <w:bodyDiv w:val="1"/>
      <w:marLeft w:val="0"/>
      <w:marRight w:val="0"/>
      <w:marTop w:val="0"/>
      <w:marBottom w:val="0"/>
      <w:divBdr>
        <w:top w:val="none" w:sz="0" w:space="0" w:color="auto"/>
        <w:left w:val="none" w:sz="0" w:space="0" w:color="auto"/>
        <w:bottom w:val="none" w:sz="0" w:space="0" w:color="auto"/>
        <w:right w:val="none" w:sz="0" w:space="0" w:color="auto"/>
      </w:divBdr>
      <w:divsChild>
        <w:div w:id="63290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gpp.fudan.edu.cn/igppen/e7/da/c20933a255962/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Amadeo-Holl</dc:creator>
  <cp:keywords/>
  <dc:description/>
  <cp:lastModifiedBy>Jennifer Amadeo-Holl</cp:lastModifiedBy>
  <cp:revision>3</cp:revision>
  <dcterms:created xsi:type="dcterms:W3CDTF">2023-09-26T16:34:00Z</dcterms:created>
  <dcterms:modified xsi:type="dcterms:W3CDTF">2023-09-26T16:50:00Z</dcterms:modified>
</cp:coreProperties>
</file>