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251D" w14:textId="5D364FD5" w:rsidR="00C90ED7" w:rsidRPr="002D69F7" w:rsidRDefault="002D69F7">
      <w:pPr>
        <w:rPr>
          <w:rFonts w:cstheme="minorHAnsi"/>
          <w:b/>
          <w:bCs/>
          <w:color w:val="1E1E1E"/>
          <w:sz w:val="21"/>
          <w:szCs w:val="21"/>
          <w:u w:val="single"/>
          <w:shd w:val="clear" w:color="auto" w:fill="FFFFFF"/>
        </w:rPr>
      </w:pPr>
      <w:r w:rsidRPr="002D69F7">
        <w:rPr>
          <w:rFonts w:cstheme="minorHAnsi"/>
          <w:b/>
          <w:bCs/>
          <w:color w:val="1E1E1E"/>
          <w:sz w:val="21"/>
          <w:szCs w:val="21"/>
          <w:u w:val="single"/>
          <w:shd w:val="clear" w:color="auto" w:fill="FFFFFF"/>
        </w:rPr>
        <w:t>Seminar in the Economics of Science &amp; Engineering</w:t>
      </w:r>
      <w:r w:rsidR="00730C91">
        <w:rPr>
          <w:rFonts w:cstheme="minorHAnsi"/>
          <w:b/>
          <w:bCs/>
          <w:color w:val="1E1E1E"/>
          <w:sz w:val="21"/>
          <w:szCs w:val="21"/>
          <w:u w:val="single"/>
          <w:shd w:val="clear" w:color="auto" w:fill="FFFFFF"/>
        </w:rPr>
        <w:t xml:space="preserve"> | joint with |</w:t>
      </w:r>
      <w:r w:rsidR="00730C91" w:rsidRPr="00730C91">
        <w:rPr>
          <w:rFonts w:cstheme="minorHAnsi"/>
          <w:b/>
          <w:bCs/>
          <w:color w:val="1E1E1E"/>
          <w:sz w:val="21"/>
          <w:szCs w:val="21"/>
          <w:u w:val="single"/>
          <w:shd w:val="clear" w:color="auto" w:fill="FFFFFF"/>
        </w:rPr>
        <w:t xml:space="preserve"> </w:t>
      </w:r>
      <w:r w:rsidR="00730C91" w:rsidRPr="002D69F7">
        <w:rPr>
          <w:rFonts w:cstheme="minorHAnsi"/>
          <w:b/>
          <w:bCs/>
          <w:color w:val="1E1E1E"/>
          <w:sz w:val="21"/>
          <w:szCs w:val="21"/>
          <w:u w:val="single"/>
          <w:shd w:val="clear" w:color="auto" w:fill="FFFFFF"/>
        </w:rPr>
        <w:t>China Economy Seminar</w:t>
      </w:r>
      <w:r w:rsidR="00C90ED7" w:rsidRPr="002D69F7">
        <w:rPr>
          <w:rFonts w:cstheme="minorHAnsi"/>
          <w:b/>
          <w:bCs/>
          <w:color w:val="1E1E1E"/>
          <w:sz w:val="21"/>
          <w:szCs w:val="21"/>
          <w:u w:val="single"/>
          <w:shd w:val="clear" w:color="auto" w:fill="FFFFFF"/>
        </w:rPr>
        <w:t xml:space="preserve"> </w:t>
      </w:r>
    </w:p>
    <w:p w14:paraId="0F78FF1B" w14:textId="62C0FB0E" w:rsidR="00730C91" w:rsidRPr="00730C91" w:rsidRDefault="00C90ED7" w:rsidP="00730C91">
      <w:pPr>
        <w:rPr>
          <w:rFonts w:cstheme="minorHAnsi"/>
          <w:color w:val="1E1E1E"/>
          <w:sz w:val="21"/>
          <w:szCs w:val="21"/>
          <w:shd w:val="clear" w:color="auto" w:fill="FFFFFF"/>
        </w:rPr>
      </w:pPr>
      <w:r w:rsidRPr="00C90ED7">
        <w:rPr>
          <w:rFonts w:cstheme="minorHAnsi"/>
          <w:color w:val="1E1E1E"/>
          <w:sz w:val="21"/>
          <w:szCs w:val="21"/>
          <w:shd w:val="clear" w:color="auto" w:fill="FFFFFF"/>
        </w:rPr>
        <w:t xml:space="preserve">DATE:  </w:t>
      </w:r>
      <w:r w:rsidR="00715752">
        <w:rPr>
          <w:rFonts w:cstheme="minorHAnsi"/>
          <w:color w:val="1E1E1E"/>
          <w:sz w:val="21"/>
          <w:szCs w:val="21"/>
          <w:shd w:val="clear" w:color="auto" w:fill="FFFFFF"/>
        </w:rPr>
        <w:t>Friday, October 6, 2023</w:t>
      </w:r>
      <w:r w:rsidR="00715752">
        <w:rPr>
          <w:rFonts w:cstheme="minorHAnsi"/>
          <w:color w:val="1E1E1E"/>
          <w:sz w:val="21"/>
          <w:szCs w:val="21"/>
          <w:shd w:val="clear" w:color="auto" w:fill="FFFFFF"/>
        </w:rPr>
        <w:br/>
      </w:r>
      <w:r w:rsidR="00F36E39">
        <w:rPr>
          <w:rFonts w:cstheme="minorHAnsi"/>
          <w:color w:val="1E1E1E"/>
          <w:sz w:val="21"/>
          <w:szCs w:val="21"/>
          <w:shd w:val="clear" w:color="auto" w:fill="FFFFFF"/>
        </w:rPr>
        <w:br/>
      </w:r>
      <w:r w:rsidRPr="00C90ED7">
        <w:rPr>
          <w:rFonts w:cstheme="minorHAnsi"/>
          <w:color w:val="1E1E1E"/>
          <w:sz w:val="21"/>
          <w:szCs w:val="21"/>
          <w:shd w:val="clear" w:color="auto" w:fill="FFFFFF"/>
        </w:rPr>
        <w:t>SPEAKER: </w:t>
      </w:r>
      <w:r w:rsidR="00F36E39">
        <w:rPr>
          <w:rFonts w:cstheme="minorHAnsi"/>
          <w:color w:val="1E1E1E"/>
          <w:sz w:val="21"/>
          <w:szCs w:val="21"/>
          <w:shd w:val="clear" w:color="auto" w:fill="FFFFFF"/>
        </w:rPr>
        <w:t xml:space="preserve"> </w:t>
      </w:r>
      <w:r w:rsidR="00715752">
        <w:rPr>
          <w:rFonts w:cstheme="minorHAnsi"/>
          <w:color w:val="1E1E1E"/>
          <w:sz w:val="21"/>
          <w:szCs w:val="21"/>
          <w:shd w:val="clear" w:color="auto" w:fill="FFFFFF"/>
        </w:rPr>
        <w:t>Pierre Azoulay (MIT and NBER)</w:t>
      </w:r>
      <w:r w:rsidR="00715752">
        <w:rPr>
          <w:rFonts w:cstheme="minorHAnsi"/>
          <w:color w:val="1E1E1E"/>
          <w:sz w:val="21"/>
          <w:szCs w:val="21"/>
          <w:shd w:val="clear" w:color="auto" w:fill="FFFFFF"/>
        </w:rPr>
        <w:br/>
      </w:r>
      <w:r>
        <w:rPr>
          <w:rFonts w:cstheme="minorHAnsi"/>
          <w:color w:val="1E1E1E"/>
          <w:sz w:val="21"/>
          <w:szCs w:val="21"/>
          <w:shd w:val="clear" w:color="auto" w:fill="FFFFFF"/>
        </w:rPr>
        <w:br/>
      </w:r>
      <w:r w:rsidRPr="00C90ED7">
        <w:rPr>
          <w:rFonts w:cstheme="minorHAnsi"/>
          <w:color w:val="1E1E1E"/>
          <w:sz w:val="21"/>
          <w:szCs w:val="21"/>
          <w:shd w:val="clear" w:color="auto" w:fill="FFFFFF"/>
        </w:rPr>
        <w:t>P</w:t>
      </w:r>
      <w:r w:rsidR="004C5294">
        <w:rPr>
          <w:rFonts w:cstheme="minorHAnsi"/>
          <w:color w:val="1E1E1E"/>
          <w:sz w:val="21"/>
          <w:szCs w:val="21"/>
          <w:shd w:val="clear" w:color="auto" w:fill="FFFFFF"/>
        </w:rPr>
        <w:t>RESENTATION</w:t>
      </w:r>
      <w:proofErr w:type="gramStart"/>
      <w:r w:rsidR="004C5294">
        <w:rPr>
          <w:rFonts w:cstheme="minorHAnsi"/>
          <w:color w:val="1E1E1E"/>
          <w:sz w:val="21"/>
          <w:szCs w:val="21"/>
          <w:shd w:val="clear" w:color="auto" w:fill="FFFFFF"/>
        </w:rPr>
        <w:t xml:space="preserve">: </w:t>
      </w:r>
      <w:r w:rsidR="00730C91">
        <w:rPr>
          <w:rFonts w:cstheme="minorHAnsi"/>
          <w:color w:val="1E1E1E"/>
          <w:sz w:val="21"/>
          <w:szCs w:val="21"/>
          <w:shd w:val="clear" w:color="auto" w:fill="FFFFFF"/>
        </w:rPr>
        <w:t xml:space="preserve"> “</w:t>
      </w:r>
      <w:proofErr w:type="gramEnd"/>
      <w:r w:rsidR="00730C91" w:rsidRPr="00730C91">
        <w:rPr>
          <w:rFonts w:cstheme="minorHAnsi"/>
          <w:color w:val="1E1E1E"/>
          <w:sz w:val="21"/>
          <w:szCs w:val="21"/>
          <w:shd w:val="clear" w:color="auto" w:fill="FFFFFF"/>
        </w:rPr>
        <w:t>Who Stands on the Shoulders of Chinese (Scientific) Giants? Evidence from Chemistry.</w:t>
      </w:r>
      <w:r w:rsidR="00730C91">
        <w:rPr>
          <w:rFonts w:cstheme="minorHAnsi"/>
          <w:color w:val="1E1E1E"/>
          <w:sz w:val="21"/>
          <w:szCs w:val="21"/>
          <w:shd w:val="clear" w:color="auto" w:fill="FFFFFF"/>
        </w:rPr>
        <w:br/>
      </w:r>
      <w:r w:rsidR="00730C91" w:rsidRPr="00730C91">
        <w:rPr>
          <w:rFonts w:cstheme="minorHAnsi"/>
          <w:color w:val="1E1E1E"/>
          <w:sz w:val="21"/>
          <w:szCs w:val="21"/>
          <w:shd w:val="clear" w:color="auto" w:fill="FFFFFF"/>
        </w:rPr>
        <w:t>(</w:t>
      </w:r>
      <w:r w:rsidR="00730C91">
        <w:rPr>
          <w:rFonts w:cstheme="minorHAnsi"/>
          <w:color w:val="1E1E1E"/>
          <w:sz w:val="21"/>
          <w:szCs w:val="21"/>
          <w:shd w:val="clear" w:color="auto" w:fill="FFFFFF"/>
        </w:rPr>
        <w:t xml:space="preserve">paper joint </w:t>
      </w:r>
      <w:r w:rsidR="00730C91" w:rsidRPr="00730C91">
        <w:rPr>
          <w:rFonts w:cstheme="minorHAnsi"/>
          <w:color w:val="1E1E1E"/>
          <w:sz w:val="21"/>
          <w:szCs w:val="21"/>
          <w:shd w:val="clear" w:color="auto" w:fill="FFFFFF"/>
        </w:rPr>
        <w:t xml:space="preserve">with </w:t>
      </w:r>
      <w:proofErr w:type="spellStart"/>
      <w:r w:rsidR="00730C91" w:rsidRPr="00730C91">
        <w:rPr>
          <w:rFonts w:cstheme="minorHAnsi"/>
          <w:color w:val="1E1E1E"/>
          <w:sz w:val="21"/>
          <w:szCs w:val="21"/>
          <w:shd w:val="clear" w:color="auto" w:fill="FFFFFF"/>
        </w:rPr>
        <w:t>Shumin</w:t>
      </w:r>
      <w:proofErr w:type="spellEnd"/>
      <w:r w:rsidR="00730C91" w:rsidRPr="00730C91">
        <w:rPr>
          <w:rFonts w:cstheme="minorHAnsi"/>
          <w:color w:val="1E1E1E"/>
          <w:sz w:val="21"/>
          <w:szCs w:val="21"/>
          <w:shd w:val="clear" w:color="auto" w:fill="FFFFFF"/>
        </w:rPr>
        <w:t xml:space="preserve"> Qiu and Claudia </w:t>
      </w:r>
      <w:proofErr w:type="spellStart"/>
      <w:r w:rsidR="00730C91" w:rsidRPr="00730C91">
        <w:rPr>
          <w:rFonts w:cstheme="minorHAnsi"/>
          <w:color w:val="1E1E1E"/>
          <w:sz w:val="21"/>
          <w:szCs w:val="21"/>
          <w:shd w:val="clear" w:color="auto" w:fill="FFFFFF"/>
        </w:rPr>
        <w:t>Steinwender</w:t>
      </w:r>
      <w:proofErr w:type="spellEnd"/>
      <w:r w:rsidR="00730C91" w:rsidRPr="00730C91">
        <w:rPr>
          <w:rFonts w:cstheme="minorHAnsi"/>
          <w:color w:val="1E1E1E"/>
          <w:sz w:val="21"/>
          <w:szCs w:val="21"/>
          <w:shd w:val="clear" w:color="auto" w:fill="FFFFFF"/>
        </w:rPr>
        <w:t>) </w:t>
      </w:r>
    </w:p>
    <w:p w14:paraId="26630C5C" w14:textId="73AB413C" w:rsidR="00730C91" w:rsidRPr="00730C91" w:rsidRDefault="00730C91" w:rsidP="00730C91">
      <w:pPr>
        <w:rPr>
          <w:rFonts w:cstheme="minorHAnsi"/>
          <w:color w:val="1E1E1E"/>
          <w:sz w:val="21"/>
          <w:szCs w:val="21"/>
          <w:shd w:val="clear" w:color="auto" w:fill="FFFFFF"/>
        </w:rPr>
      </w:pPr>
      <w:r w:rsidRPr="00730C91">
        <w:rPr>
          <w:rFonts w:cstheme="minorHAnsi"/>
          <w:color w:val="1E1E1E"/>
          <w:sz w:val="21"/>
          <w:szCs w:val="21"/>
          <w:shd w:val="clear" w:color="auto" w:fill="FFFFFF"/>
        </w:rPr>
        <w:t>ABSTRACT: </w:t>
      </w:r>
      <w:r>
        <w:rPr>
          <w:rFonts w:cstheme="minorHAnsi"/>
          <w:color w:val="1E1E1E"/>
          <w:sz w:val="21"/>
          <w:szCs w:val="21"/>
          <w:shd w:val="clear" w:color="auto" w:fill="FFFFFF"/>
        </w:rPr>
        <w:br/>
      </w:r>
      <w:r w:rsidRPr="00730C91">
        <w:rPr>
          <w:rFonts w:cstheme="minorHAnsi"/>
          <w:color w:val="1E1E1E"/>
          <w:sz w:val="21"/>
          <w:szCs w:val="21"/>
          <w:shd w:val="clear" w:color="auto" w:fill="FFFFFF"/>
        </w:rPr>
        <w:t>In recent decades, Chinese researchers have become preeminent contributors to the scientific enterprise, as reflected by the number of publications originating from Chinese research institutions. China’s rise in science has the potential to push forward the global frontier, but mere production of knowledge does not guarantee that others are able to build on it. We ask whether chemistry research originating from China offers broad shoulders for follow-on scientists to stand on. In the raw publication and citation data, Chinese-authored articles receive only half the citations from the US compared to articles from other countries. We show that even after carefully controlling for the quality of Chinese research, Chinese PIs’ articles receive on average 28% fewer citations from US researchers. Our results point to the existence of frictions in the dissemination of Chinese research across borders, even in a domain where Chinese scientists have long excelled. These frictions do not reflect lower actual (or even perceived) quality of Chinese research, and do not appear to be motivated by animus against Chinese researchers. Only Chinese researchers with unusually deep networks in the US can overcome, at least in part, the citation discount.</w:t>
      </w:r>
    </w:p>
    <w:p w14:paraId="0995255F" w14:textId="52BFE561" w:rsidR="00715752" w:rsidRPr="00715752" w:rsidRDefault="00C90ED7" w:rsidP="00715752">
      <w:pPr>
        <w:rPr>
          <w:rFonts w:cstheme="minorHAnsi"/>
          <w:color w:val="1E1E1E"/>
          <w:sz w:val="21"/>
          <w:szCs w:val="21"/>
          <w:shd w:val="clear" w:color="auto" w:fill="FFFFFF"/>
        </w:rPr>
      </w:pPr>
      <w:r w:rsidRPr="004C5294">
        <w:rPr>
          <w:rFonts w:cstheme="minorHAnsi"/>
          <w:color w:val="1E1E1E"/>
          <w:sz w:val="21"/>
          <w:szCs w:val="21"/>
          <w:u w:val="single"/>
          <w:shd w:val="clear" w:color="auto" w:fill="FFFFFF"/>
        </w:rPr>
        <w:t xml:space="preserve">BIO: </w:t>
      </w:r>
      <w:r w:rsidR="00715752">
        <w:rPr>
          <w:rFonts w:cstheme="minorHAnsi"/>
          <w:color w:val="1E1E1E"/>
          <w:sz w:val="21"/>
          <w:szCs w:val="21"/>
          <w:u w:val="single"/>
          <w:shd w:val="clear" w:color="auto" w:fill="FFFFFF"/>
        </w:rPr>
        <w:br/>
      </w:r>
      <w:hyperlink r:id="rId4" w:history="1">
        <w:r w:rsidR="00715752" w:rsidRPr="00715752">
          <w:rPr>
            <w:rStyle w:val="Hyperlink"/>
            <w:rFonts w:cstheme="minorHAnsi"/>
            <w:sz w:val="21"/>
            <w:szCs w:val="21"/>
            <w:shd w:val="clear" w:color="auto" w:fill="FFFFFF"/>
          </w:rPr>
          <w:t>Pierre Azoulay</w:t>
        </w:r>
      </w:hyperlink>
      <w:r w:rsidR="00715752" w:rsidRPr="00715752">
        <w:rPr>
          <w:rFonts w:cstheme="minorHAnsi"/>
          <w:color w:val="1E1E1E"/>
          <w:sz w:val="21"/>
          <w:szCs w:val="21"/>
          <w:shd w:val="clear" w:color="auto" w:fill="FFFFFF"/>
        </w:rPr>
        <w:t xml:space="preserve"> is the </w:t>
      </w:r>
      <w:r w:rsidR="00715752" w:rsidRPr="00715752">
        <w:rPr>
          <w:rFonts w:cstheme="minorHAnsi"/>
          <w:i/>
          <w:iCs/>
          <w:color w:val="1E1E1E"/>
          <w:sz w:val="21"/>
          <w:szCs w:val="21"/>
          <w:shd w:val="clear" w:color="auto" w:fill="FFFFFF"/>
        </w:rPr>
        <w:t>International Programs Professor of Management </w:t>
      </w:r>
      <w:r w:rsidR="00715752" w:rsidRPr="00715752">
        <w:rPr>
          <w:rFonts w:cstheme="minorHAnsi"/>
          <w:color w:val="1E1E1E"/>
          <w:sz w:val="21"/>
          <w:szCs w:val="21"/>
          <w:shd w:val="clear" w:color="auto" w:fill="FFFFFF"/>
        </w:rPr>
        <w:t>at the MIT Sloan School of Management, and a Research Associate at the National Bureau of Economic Research.</w:t>
      </w:r>
    </w:p>
    <w:p w14:paraId="39C75D77" w14:textId="77777777" w:rsidR="00715752" w:rsidRPr="00715752" w:rsidRDefault="00715752" w:rsidP="00715752">
      <w:pPr>
        <w:rPr>
          <w:rFonts w:cstheme="minorHAnsi"/>
          <w:color w:val="1E1E1E"/>
          <w:sz w:val="21"/>
          <w:szCs w:val="21"/>
          <w:shd w:val="clear" w:color="auto" w:fill="FFFFFF"/>
        </w:rPr>
      </w:pPr>
      <w:r w:rsidRPr="00715752">
        <w:rPr>
          <w:rFonts w:cstheme="minorHAnsi"/>
          <w:color w:val="1E1E1E"/>
          <w:sz w:val="21"/>
          <w:szCs w:val="21"/>
          <w:shd w:val="clear" w:color="auto" w:fill="FFFFFF"/>
        </w:rPr>
        <w:t>His current research focuses on empirical studies of the supply of biomedical innovators, particularly at the interface of academia and the biopharmaceutical industry. He also is interested in the topic of academic entrepreneurship, having recently concluded a major study of the antecedents and consequences of academic patenting. In the past, he has investigated the impact of superstar researchers on the research productivity of their colleagues, and the outsourcing strategies of pharmaceutical firms, in particular the role played by contract research organizations in the clinical trials process.</w:t>
      </w:r>
    </w:p>
    <w:p w14:paraId="305981A9" w14:textId="77777777" w:rsidR="00715752" w:rsidRPr="00715752" w:rsidRDefault="00715752" w:rsidP="00715752">
      <w:pPr>
        <w:rPr>
          <w:rFonts w:cstheme="minorHAnsi"/>
          <w:color w:val="1E1E1E"/>
          <w:sz w:val="21"/>
          <w:szCs w:val="21"/>
          <w:shd w:val="clear" w:color="auto" w:fill="FFFFFF"/>
        </w:rPr>
      </w:pPr>
      <w:r w:rsidRPr="00715752">
        <w:rPr>
          <w:rFonts w:cstheme="minorHAnsi"/>
          <w:color w:val="1E1E1E"/>
          <w:sz w:val="21"/>
          <w:szCs w:val="21"/>
          <w:shd w:val="clear" w:color="auto" w:fill="FFFFFF"/>
        </w:rPr>
        <w:t>At MIT Sloan, he teaches courses on competitive strategy and innovation strategy to the EMBA students and Sloan Fellows, as well as a PhD class on the economics of ideas, innovation, and entrepreneurship.</w:t>
      </w:r>
    </w:p>
    <w:p w14:paraId="74D00BA7" w14:textId="77777777" w:rsidR="00715752" w:rsidRPr="00715752" w:rsidRDefault="00715752" w:rsidP="00715752">
      <w:pPr>
        <w:rPr>
          <w:rFonts w:cstheme="minorHAnsi"/>
          <w:color w:val="1E1E1E"/>
          <w:sz w:val="21"/>
          <w:szCs w:val="21"/>
          <w:shd w:val="clear" w:color="auto" w:fill="FFFFFF"/>
        </w:rPr>
      </w:pPr>
      <w:r w:rsidRPr="00715752">
        <w:rPr>
          <w:rFonts w:cstheme="minorHAnsi"/>
          <w:color w:val="1E1E1E"/>
          <w:sz w:val="21"/>
          <w:szCs w:val="21"/>
          <w:shd w:val="clear" w:color="auto" w:fill="FFFFFF"/>
        </w:rPr>
        <w:t xml:space="preserve">He holds a </w:t>
      </w:r>
      <w:proofErr w:type="spellStart"/>
      <w:r w:rsidRPr="00715752">
        <w:rPr>
          <w:rFonts w:cstheme="minorHAnsi"/>
          <w:color w:val="1E1E1E"/>
          <w:sz w:val="21"/>
          <w:szCs w:val="21"/>
          <w:shd w:val="clear" w:color="auto" w:fill="FFFFFF"/>
        </w:rPr>
        <w:t>Diplôme</w:t>
      </w:r>
      <w:proofErr w:type="spellEnd"/>
      <w:r w:rsidRPr="00715752">
        <w:rPr>
          <w:rFonts w:cstheme="minorHAnsi"/>
          <w:color w:val="1E1E1E"/>
          <w:sz w:val="21"/>
          <w:szCs w:val="21"/>
          <w:shd w:val="clear" w:color="auto" w:fill="FFFFFF"/>
        </w:rPr>
        <w:t xml:space="preserve"> </w:t>
      </w:r>
      <w:proofErr w:type="spellStart"/>
      <w:r w:rsidRPr="00715752">
        <w:rPr>
          <w:rFonts w:cstheme="minorHAnsi"/>
          <w:color w:val="1E1E1E"/>
          <w:sz w:val="21"/>
          <w:szCs w:val="21"/>
          <w:shd w:val="clear" w:color="auto" w:fill="FFFFFF"/>
        </w:rPr>
        <w:t>d’Études</w:t>
      </w:r>
      <w:proofErr w:type="spellEnd"/>
      <w:r w:rsidRPr="00715752">
        <w:rPr>
          <w:rFonts w:cstheme="minorHAnsi"/>
          <w:color w:val="1E1E1E"/>
          <w:sz w:val="21"/>
          <w:szCs w:val="21"/>
          <w:shd w:val="clear" w:color="auto" w:fill="FFFFFF"/>
        </w:rPr>
        <w:t xml:space="preserve"> </w:t>
      </w:r>
      <w:proofErr w:type="spellStart"/>
      <w:r w:rsidRPr="00715752">
        <w:rPr>
          <w:rFonts w:cstheme="minorHAnsi"/>
          <w:color w:val="1E1E1E"/>
          <w:sz w:val="21"/>
          <w:szCs w:val="21"/>
          <w:shd w:val="clear" w:color="auto" w:fill="FFFFFF"/>
        </w:rPr>
        <w:t>Supérieures</w:t>
      </w:r>
      <w:proofErr w:type="spellEnd"/>
      <w:r w:rsidRPr="00715752">
        <w:rPr>
          <w:rFonts w:cstheme="minorHAnsi"/>
          <w:color w:val="1E1E1E"/>
          <w:sz w:val="21"/>
          <w:szCs w:val="21"/>
          <w:shd w:val="clear" w:color="auto" w:fill="FFFFFF"/>
        </w:rPr>
        <w:t xml:space="preserve"> de Gestion from the </w:t>
      </w:r>
      <w:proofErr w:type="spellStart"/>
      <w:r w:rsidRPr="00715752">
        <w:rPr>
          <w:rFonts w:cstheme="minorHAnsi"/>
          <w:color w:val="1E1E1E"/>
          <w:sz w:val="21"/>
          <w:szCs w:val="21"/>
          <w:shd w:val="clear" w:color="auto" w:fill="FFFFFF"/>
        </w:rPr>
        <w:t>Institut</w:t>
      </w:r>
      <w:proofErr w:type="spellEnd"/>
      <w:r w:rsidRPr="00715752">
        <w:rPr>
          <w:rFonts w:cstheme="minorHAnsi"/>
          <w:color w:val="1E1E1E"/>
          <w:sz w:val="21"/>
          <w:szCs w:val="21"/>
          <w:shd w:val="clear" w:color="auto" w:fill="FFFFFF"/>
        </w:rPr>
        <w:t xml:space="preserve"> National des </w:t>
      </w:r>
      <w:proofErr w:type="spellStart"/>
      <w:r w:rsidRPr="00715752">
        <w:rPr>
          <w:rFonts w:cstheme="minorHAnsi"/>
          <w:color w:val="1E1E1E"/>
          <w:sz w:val="21"/>
          <w:szCs w:val="21"/>
          <w:shd w:val="clear" w:color="auto" w:fill="FFFFFF"/>
        </w:rPr>
        <w:t>Télécommunications</w:t>
      </w:r>
      <w:proofErr w:type="spellEnd"/>
      <w:r w:rsidRPr="00715752">
        <w:rPr>
          <w:rFonts w:cstheme="minorHAnsi"/>
          <w:color w:val="1E1E1E"/>
          <w:sz w:val="21"/>
          <w:szCs w:val="21"/>
          <w:shd w:val="clear" w:color="auto" w:fill="FFFFFF"/>
        </w:rPr>
        <w:t>, an MA from Michigan State University, and a PhD in management from MIT.</w:t>
      </w:r>
    </w:p>
    <w:p w14:paraId="1597940C" w14:textId="77777777" w:rsidR="004C5294" w:rsidRPr="00C90ED7" w:rsidRDefault="004C5294">
      <w:pPr>
        <w:rPr>
          <w:rFonts w:cstheme="minorHAnsi"/>
        </w:rPr>
      </w:pPr>
    </w:p>
    <w:sectPr w:rsidR="004C5294" w:rsidRPr="00C90ED7" w:rsidSect="004C5294">
      <w:pgSz w:w="12240" w:h="15840"/>
      <w:pgMar w:top="144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D7"/>
    <w:rsid w:val="00011AE6"/>
    <w:rsid w:val="00012AA2"/>
    <w:rsid w:val="0020169F"/>
    <w:rsid w:val="002D67CC"/>
    <w:rsid w:val="002D69F7"/>
    <w:rsid w:val="004C5294"/>
    <w:rsid w:val="004D6E4F"/>
    <w:rsid w:val="00561CF2"/>
    <w:rsid w:val="00715752"/>
    <w:rsid w:val="00730C91"/>
    <w:rsid w:val="007B5D06"/>
    <w:rsid w:val="00886E72"/>
    <w:rsid w:val="009C55E9"/>
    <w:rsid w:val="00A95C35"/>
    <w:rsid w:val="00AB25AA"/>
    <w:rsid w:val="00C57F3A"/>
    <w:rsid w:val="00C90ED7"/>
    <w:rsid w:val="00CB0D28"/>
    <w:rsid w:val="00D92975"/>
    <w:rsid w:val="00E40277"/>
    <w:rsid w:val="00ED1F66"/>
    <w:rsid w:val="00F3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840D"/>
  <w15:chartTrackingRefBased/>
  <w15:docId w15:val="{59FB58D4-2508-43EA-B562-6C3DBA05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ED7"/>
    <w:rPr>
      <w:color w:val="0000FF"/>
      <w:u w:val="single"/>
    </w:rPr>
  </w:style>
  <w:style w:type="character" w:styleId="UnresolvedMention">
    <w:name w:val="Unresolved Mention"/>
    <w:basedOn w:val="DefaultParagraphFont"/>
    <w:uiPriority w:val="99"/>
    <w:semiHidden/>
    <w:unhideWhenUsed/>
    <w:rsid w:val="00C90ED7"/>
    <w:rPr>
      <w:color w:val="605E5C"/>
      <w:shd w:val="clear" w:color="auto" w:fill="E1DFDD"/>
    </w:rPr>
  </w:style>
  <w:style w:type="paragraph" w:styleId="NormalWeb">
    <w:name w:val="Normal (Web)"/>
    <w:basedOn w:val="Normal"/>
    <w:uiPriority w:val="99"/>
    <w:semiHidden/>
    <w:unhideWhenUsed/>
    <w:rsid w:val="00886E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214">
      <w:bodyDiv w:val="1"/>
      <w:marLeft w:val="0"/>
      <w:marRight w:val="0"/>
      <w:marTop w:val="0"/>
      <w:marBottom w:val="0"/>
      <w:divBdr>
        <w:top w:val="none" w:sz="0" w:space="0" w:color="auto"/>
        <w:left w:val="none" w:sz="0" w:space="0" w:color="auto"/>
        <w:bottom w:val="none" w:sz="0" w:space="0" w:color="auto"/>
        <w:right w:val="none" w:sz="0" w:space="0" w:color="auto"/>
      </w:divBdr>
    </w:div>
    <w:div w:id="528222910">
      <w:bodyDiv w:val="1"/>
      <w:marLeft w:val="0"/>
      <w:marRight w:val="0"/>
      <w:marTop w:val="0"/>
      <w:marBottom w:val="0"/>
      <w:divBdr>
        <w:top w:val="none" w:sz="0" w:space="0" w:color="auto"/>
        <w:left w:val="none" w:sz="0" w:space="0" w:color="auto"/>
        <w:bottom w:val="none" w:sz="0" w:space="0" w:color="auto"/>
        <w:right w:val="none" w:sz="0" w:space="0" w:color="auto"/>
      </w:divBdr>
      <w:divsChild>
        <w:div w:id="1318847365">
          <w:marLeft w:val="0"/>
          <w:marRight w:val="0"/>
          <w:marTop w:val="0"/>
          <w:marBottom w:val="0"/>
          <w:divBdr>
            <w:top w:val="none" w:sz="0" w:space="0" w:color="auto"/>
            <w:left w:val="none" w:sz="0" w:space="0" w:color="auto"/>
            <w:bottom w:val="none" w:sz="0" w:space="0" w:color="auto"/>
            <w:right w:val="none" w:sz="0" w:space="0" w:color="auto"/>
          </w:divBdr>
        </w:div>
        <w:div w:id="114300700">
          <w:marLeft w:val="0"/>
          <w:marRight w:val="0"/>
          <w:marTop w:val="0"/>
          <w:marBottom w:val="0"/>
          <w:divBdr>
            <w:top w:val="none" w:sz="0" w:space="0" w:color="auto"/>
            <w:left w:val="none" w:sz="0" w:space="0" w:color="auto"/>
            <w:bottom w:val="none" w:sz="0" w:space="0" w:color="auto"/>
            <w:right w:val="none" w:sz="0" w:space="0" w:color="auto"/>
          </w:divBdr>
        </w:div>
      </w:divsChild>
    </w:div>
    <w:div w:id="605308970">
      <w:bodyDiv w:val="1"/>
      <w:marLeft w:val="0"/>
      <w:marRight w:val="0"/>
      <w:marTop w:val="0"/>
      <w:marBottom w:val="0"/>
      <w:divBdr>
        <w:top w:val="none" w:sz="0" w:space="0" w:color="auto"/>
        <w:left w:val="none" w:sz="0" w:space="0" w:color="auto"/>
        <w:bottom w:val="none" w:sz="0" w:space="0" w:color="auto"/>
        <w:right w:val="none" w:sz="0" w:space="0" w:color="auto"/>
      </w:divBdr>
      <w:divsChild>
        <w:div w:id="2042902659">
          <w:marLeft w:val="0"/>
          <w:marRight w:val="0"/>
          <w:marTop w:val="0"/>
          <w:marBottom w:val="0"/>
          <w:divBdr>
            <w:top w:val="none" w:sz="0" w:space="0" w:color="auto"/>
            <w:left w:val="none" w:sz="0" w:space="0" w:color="auto"/>
            <w:bottom w:val="none" w:sz="0" w:space="0" w:color="auto"/>
            <w:right w:val="none" w:sz="0" w:space="0" w:color="auto"/>
          </w:divBdr>
        </w:div>
        <w:div w:id="413666851">
          <w:marLeft w:val="0"/>
          <w:marRight w:val="0"/>
          <w:marTop w:val="0"/>
          <w:marBottom w:val="0"/>
          <w:divBdr>
            <w:top w:val="none" w:sz="0" w:space="0" w:color="auto"/>
            <w:left w:val="none" w:sz="0" w:space="0" w:color="auto"/>
            <w:bottom w:val="none" w:sz="0" w:space="0" w:color="auto"/>
            <w:right w:val="none" w:sz="0" w:space="0" w:color="auto"/>
          </w:divBdr>
        </w:div>
        <w:div w:id="2003271526">
          <w:marLeft w:val="0"/>
          <w:marRight w:val="0"/>
          <w:marTop w:val="0"/>
          <w:marBottom w:val="0"/>
          <w:divBdr>
            <w:top w:val="none" w:sz="0" w:space="0" w:color="auto"/>
            <w:left w:val="none" w:sz="0" w:space="0" w:color="auto"/>
            <w:bottom w:val="none" w:sz="0" w:space="0" w:color="auto"/>
            <w:right w:val="none" w:sz="0" w:space="0" w:color="auto"/>
          </w:divBdr>
        </w:div>
      </w:divsChild>
    </w:div>
    <w:div w:id="852963869">
      <w:bodyDiv w:val="1"/>
      <w:marLeft w:val="0"/>
      <w:marRight w:val="0"/>
      <w:marTop w:val="0"/>
      <w:marBottom w:val="0"/>
      <w:divBdr>
        <w:top w:val="none" w:sz="0" w:space="0" w:color="auto"/>
        <w:left w:val="none" w:sz="0" w:space="0" w:color="auto"/>
        <w:bottom w:val="none" w:sz="0" w:space="0" w:color="auto"/>
        <w:right w:val="none" w:sz="0" w:space="0" w:color="auto"/>
      </w:divBdr>
      <w:divsChild>
        <w:div w:id="1073309668">
          <w:marLeft w:val="0"/>
          <w:marRight w:val="0"/>
          <w:marTop w:val="0"/>
          <w:marBottom w:val="0"/>
          <w:divBdr>
            <w:top w:val="none" w:sz="0" w:space="0" w:color="auto"/>
            <w:left w:val="none" w:sz="0" w:space="0" w:color="auto"/>
            <w:bottom w:val="none" w:sz="0" w:space="0" w:color="auto"/>
            <w:right w:val="none" w:sz="0" w:space="0" w:color="auto"/>
          </w:divBdr>
        </w:div>
        <w:div w:id="855314998">
          <w:marLeft w:val="0"/>
          <w:marRight w:val="0"/>
          <w:marTop w:val="0"/>
          <w:marBottom w:val="0"/>
          <w:divBdr>
            <w:top w:val="none" w:sz="0" w:space="0" w:color="auto"/>
            <w:left w:val="none" w:sz="0" w:space="0" w:color="auto"/>
            <w:bottom w:val="none" w:sz="0" w:space="0" w:color="auto"/>
            <w:right w:val="none" w:sz="0" w:space="0" w:color="auto"/>
          </w:divBdr>
        </w:div>
      </w:divsChild>
    </w:div>
    <w:div w:id="916745110">
      <w:bodyDiv w:val="1"/>
      <w:marLeft w:val="0"/>
      <w:marRight w:val="0"/>
      <w:marTop w:val="0"/>
      <w:marBottom w:val="0"/>
      <w:divBdr>
        <w:top w:val="none" w:sz="0" w:space="0" w:color="auto"/>
        <w:left w:val="none" w:sz="0" w:space="0" w:color="auto"/>
        <w:bottom w:val="none" w:sz="0" w:space="0" w:color="auto"/>
        <w:right w:val="none" w:sz="0" w:space="0" w:color="auto"/>
      </w:divBdr>
    </w:div>
    <w:div w:id="1412775232">
      <w:bodyDiv w:val="1"/>
      <w:marLeft w:val="0"/>
      <w:marRight w:val="0"/>
      <w:marTop w:val="0"/>
      <w:marBottom w:val="0"/>
      <w:divBdr>
        <w:top w:val="none" w:sz="0" w:space="0" w:color="auto"/>
        <w:left w:val="none" w:sz="0" w:space="0" w:color="auto"/>
        <w:bottom w:val="none" w:sz="0" w:space="0" w:color="auto"/>
        <w:right w:val="none" w:sz="0" w:space="0" w:color="auto"/>
      </w:divBdr>
      <w:divsChild>
        <w:div w:id="697586460">
          <w:marLeft w:val="0"/>
          <w:marRight w:val="0"/>
          <w:marTop w:val="630"/>
          <w:marBottom w:val="405"/>
          <w:divBdr>
            <w:top w:val="none" w:sz="0" w:space="0" w:color="auto"/>
            <w:left w:val="none" w:sz="0" w:space="0" w:color="auto"/>
            <w:bottom w:val="none" w:sz="0" w:space="0" w:color="auto"/>
            <w:right w:val="none" w:sz="0" w:space="0" w:color="auto"/>
          </w:divBdr>
          <w:divsChild>
            <w:div w:id="1315257910">
              <w:marLeft w:val="0"/>
              <w:marRight w:val="0"/>
              <w:marTop w:val="960"/>
              <w:marBottom w:val="0"/>
              <w:divBdr>
                <w:top w:val="none" w:sz="0" w:space="0" w:color="auto"/>
                <w:left w:val="none" w:sz="0" w:space="0" w:color="auto"/>
                <w:bottom w:val="none" w:sz="0" w:space="0" w:color="auto"/>
                <w:right w:val="none" w:sz="0" w:space="0" w:color="auto"/>
              </w:divBdr>
              <w:divsChild>
                <w:div w:id="481582643">
                  <w:marLeft w:val="0"/>
                  <w:marRight w:val="0"/>
                  <w:marTop w:val="0"/>
                  <w:marBottom w:val="270"/>
                  <w:divBdr>
                    <w:top w:val="none" w:sz="0" w:space="0" w:color="auto"/>
                    <w:left w:val="none" w:sz="0" w:space="0" w:color="auto"/>
                    <w:bottom w:val="none" w:sz="0" w:space="0" w:color="auto"/>
                    <w:right w:val="none" w:sz="0" w:space="0" w:color="auto"/>
                  </w:divBdr>
                </w:div>
                <w:div w:id="1584756393">
                  <w:marLeft w:val="0"/>
                  <w:marRight w:val="0"/>
                  <w:marTop w:val="0"/>
                  <w:marBottom w:val="270"/>
                  <w:divBdr>
                    <w:top w:val="none" w:sz="0" w:space="0" w:color="auto"/>
                    <w:left w:val="none" w:sz="0" w:space="0" w:color="auto"/>
                    <w:bottom w:val="none" w:sz="0" w:space="0" w:color="auto"/>
                    <w:right w:val="none" w:sz="0" w:space="0" w:color="auto"/>
                  </w:divBdr>
                </w:div>
                <w:div w:id="1267225865">
                  <w:marLeft w:val="0"/>
                  <w:marRight w:val="0"/>
                  <w:marTop w:val="0"/>
                  <w:marBottom w:val="1680"/>
                  <w:divBdr>
                    <w:top w:val="none" w:sz="0" w:space="0" w:color="auto"/>
                    <w:left w:val="none" w:sz="0" w:space="0" w:color="auto"/>
                    <w:bottom w:val="none" w:sz="0" w:space="0" w:color="auto"/>
                    <w:right w:val="none" w:sz="0" w:space="0" w:color="auto"/>
                  </w:divBdr>
                  <w:divsChild>
                    <w:div w:id="1329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6068">
              <w:marLeft w:val="0"/>
              <w:marRight w:val="0"/>
              <w:marTop w:val="0"/>
              <w:marBottom w:val="690"/>
              <w:divBdr>
                <w:top w:val="none" w:sz="0" w:space="0" w:color="auto"/>
                <w:left w:val="none" w:sz="0" w:space="0" w:color="auto"/>
                <w:bottom w:val="none" w:sz="0" w:space="0" w:color="auto"/>
                <w:right w:val="none" w:sz="0" w:space="0" w:color="auto"/>
              </w:divBdr>
              <w:divsChild>
                <w:div w:id="6397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9157">
          <w:marLeft w:val="0"/>
          <w:marRight w:val="0"/>
          <w:marTop w:val="0"/>
          <w:marBottom w:val="0"/>
          <w:divBdr>
            <w:top w:val="none" w:sz="0" w:space="0" w:color="auto"/>
            <w:left w:val="none" w:sz="0" w:space="0" w:color="auto"/>
            <w:bottom w:val="none" w:sz="0" w:space="0" w:color="auto"/>
            <w:right w:val="none" w:sz="0" w:space="0" w:color="auto"/>
          </w:divBdr>
          <w:divsChild>
            <w:div w:id="2084910265">
              <w:marLeft w:val="0"/>
              <w:marRight w:val="0"/>
              <w:marTop w:val="0"/>
              <w:marBottom w:val="0"/>
              <w:divBdr>
                <w:top w:val="none" w:sz="0" w:space="0" w:color="auto"/>
                <w:left w:val="none" w:sz="0" w:space="0" w:color="auto"/>
                <w:bottom w:val="none" w:sz="0" w:space="0" w:color="auto"/>
                <w:right w:val="none" w:sz="0" w:space="0" w:color="auto"/>
              </w:divBdr>
            </w:div>
            <w:div w:id="999582204">
              <w:marLeft w:val="0"/>
              <w:marRight w:val="0"/>
              <w:marTop w:val="0"/>
              <w:marBottom w:val="0"/>
              <w:divBdr>
                <w:top w:val="none" w:sz="0" w:space="0" w:color="auto"/>
                <w:left w:val="none" w:sz="0" w:space="0" w:color="auto"/>
                <w:bottom w:val="none" w:sz="0" w:space="0" w:color="auto"/>
                <w:right w:val="none" w:sz="0" w:space="0" w:color="auto"/>
              </w:divBdr>
              <w:divsChild>
                <w:div w:id="609703971">
                  <w:marLeft w:val="0"/>
                  <w:marRight w:val="0"/>
                  <w:marTop w:val="0"/>
                  <w:marBottom w:val="0"/>
                  <w:divBdr>
                    <w:top w:val="none" w:sz="0" w:space="0" w:color="auto"/>
                    <w:left w:val="none" w:sz="0" w:space="0" w:color="auto"/>
                    <w:bottom w:val="none" w:sz="0" w:space="0" w:color="auto"/>
                    <w:right w:val="none" w:sz="0" w:space="0" w:color="auto"/>
                  </w:divBdr>
                </w:div>
                <w:div w:id="172355309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672559625">
          <w:marLeft w:val="0"/>
          <w:marRight w:val="0"/>
          <w:marTop w:val="0"/>
          <w:marBottom w:val="0"/>
          <w:divBdr>
            <w:top w:val="none" w:sz="0" w:space="0" w:color="auto"/>
            <w:left w:val="none" w:sz="0" w:space="0" w:color="auto"/>
            <w:bottom w:val="none" w:sz="0" w:space="0" w:color="auto"/>
            <w:right w:val="none" w:sz="0" w:space="0" w:color="auto"/>
          </w:divBdr>
          <w:divsChild>
            <w:div w:id="2144345810">
              <w:marLeft w:val="0"/>
              <w:marRight w:val="0"/>
              <w:marTop w:val="0"/>
              <w:marBottom w:val="0"/>
              <w:divBdr>
                <w:top w:val="none" w:sz="0" w:space="0" w:color="auto"/>
                <w:left w:val="none" w:sz="0" w:space="0" w:color="auto"/>
                <w:bottom w:val="none" w:sz="0" w:space="0" w:color="auto"/>
                <w:right w:val="none" w:sz="0" w:space="0" w:color="auto"/>
              </w:divBdr>
            </w:div>
          </w:divsChild>
        </w:div>
        <w:div w:id="1767650880">
          <w:marLeft w:val="0"/>
          <w:marRight w:val="0"/>
          <w:marTop w:val="0"/>
          <w:marBottom w:val="0"/>
          <w:divBdr>
            <w:top w:val="none" w:sz="0" w:space="0" w:color="auto"/>
            <w:left w:val="none" w:sz="0" w:space="0" w:color="auto"/>
            <w:bottom w:val="none" w:sz="0" w:space="0" w:color="auto"/>
            <w:right w:val="none" w:sz="0" w:space="0" w:color="auto"/>
          </w:divBdr>
          <w:divsChild>
            <w:div w:id="535970690">
              <w:marLeft w:val="480"/>
              <w:marRight w:val="-2340"/>
              <w:marTop w:val="0"/>
              <w:marBottom w:val="360"/>
              <w:divBdr>
                <w:top w:val="none" w:sz="0" w:space="0" w:color="auto"/>
                <w:left w:val="none" w:sz="0" w:space="0" w:color="auto"/>
                <w:bottom w:val="none" w:sz="0" w:space="0" w:color="auto"/>
                <w:right w:val="none" w:sz="0" w:space="0" w:color="auto"/>
              </w:divBdr>
              <w:divsChild>
                <w:div w:id="2024017063">
                  <w:marLeft w:val="0"/>
                  <w:marRight w:val="0"/>
                  <w:marTop w:val="0"/>
                  <w:marBottom w:val="0"/>
                  <w:divBdr>
                    <w:top w:val="none" w:sz="0" w:space="0" w:color="auto"/>
                    <w:left w:val="none" w:sz="0" w:space="0" w:color="auto"/>
                    <w:bottom w:val="none" w:sz="0" w:space="0" w:color="auto"/>
                    <w:right w:val="none" w:sz="0" w:space="0" w:color="auto"/>
                  </w:divBdr>
                  <w:divsChild>
                    <w:div w:id="1906528582">
                      <w:marLeft w:val="0"/>
                      <w:marRight w:val="0"/>
                      <w:marTop w:val="0"/>
                      <w:marBottom w:val="0"/>
                      <w:divBdr>
                        <w:top w:val="none" w:sz="0" w:space="0" w:color="auto"/>
                        <w:left w:val="none" w:sz="0" w:space="0" w:color="auto"/>
                        <w:bottom w:val="none" w:sz="0" w:space="0" w:color="auto"/>
                        <w:right w:val="none" w:sz="0" w:space="0" w:color="auto"/>
                      </w:divBdr>
                    </w:div>
                  </w:divsChild>
                </w:div>
                <w:div w:id="467209315">
                  <w:marLeft w:val="0"/>
                  <w:marRight w:val="0"/>
                  <w:marTop w:val="0"/>
                  <w:marBottom w:val="0"/>
                  <w:divBdr>
                    <w:top w:val="none" w:sz="0" w:space="0" w:color="auto"/>
                    <w:left w:val="none" w:sz="0" w:space="0" w:color="auto"/>
                    <w:bottom w:val="none" w:sz="0" w:space="0" w:color="auto"/>
                    <w:right w:val="none" w:sz="0" w:space="0" w:color="auto"/>
                  </w:divBdr>
                  <w:divsChild>
                    <w:div w:id="1664511071">
                      <w:marLeft w:val="0"/>
                      <w:marRight w:val="0"/>
                      <w:marTop w:val="0"/>
                      <w:marBottom w:val="0"/>
                      <w:divBdr>
                        <w:top w:val="none" w:sz="0" w:space="0" w:color="auto"/>
                        <w:left w:val="none" w:sz="0" w:space="0" w:color="auto"/>
                        <w:bottom w:val="none" w:sz="0" w:space="0" w:color="auto"/>
                        <w:right w:val="none" w:sz="0" w:space="0" w:color="auto"/>
                      </w:divBdr>
                    </w:div>
                  </w:divsChild>
                </w:div>
                <w:div w:id="1526021962">
                  <w:marLeft w:val="0"/>
                  <w:marRight w:val="0"/>
                  <w:marTop w:val="0"/>
                  <w:marBottom w:val="0"/>
                  <w:divBdr>
                    <w:top w:val="none" w:sz="0" w:space="0" w:color="auto"/>
                    <w:left w:val="none" w:sz="0" w:space="0" w:color="auto"/>
                    <w:bottom w:val="none" w:sz="0" w:space="0" w:color="auto"/>
                    <w:right w:val="none" w:sz="0" w:space="0" w:color="auto"/>
                  </w:divBdr>
                  <w:divsChild>
                    <w:div w:id="7770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3198">
          <w:marLeft w:val="0"/>
          <w:marRight w:val="0"/>
          <w:marTop w:val="0"/>
          <w:marBottom w:val="600"/>
          <w:divBdr>
            <w:top w:val="none" w:sz="0" w:space="0" w:color="auto"/>
            <w:left w:val="none" w:sz="0" w:space="0" w:color="auto"/>
            <w:bottom w:val="none" w:sz="0" w:space="0" w:color="auto"/>
            <w:right w:val="none" w:sz="0" w:space="0" w:color="auto"/>
          </w:divBdr>
          <w:divsChild>
            <w:div w:id="1280645285">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1443646949">
          <w:marLeft w:val="0"/>
          <w:marRight w:val="0"/>
          <w:marTop w:val="0"/>
          <w:marBottom w:val="600"/>
          <w:divBdr>
            <w:top w:val="none" w:sz="0" w:space="0" w:color="auto"/>
            <w:left w:val="none" w:sz="0" w:space="0" w:color="auto"/>
            <w:bottom w:val="none" w:sz="0" w:space="0" w:color="auto"/>
            <w:right w:val="none" w:sz="0" w:space="0" w:color="auto"/>
          </w:divBdr>
          <w:divsChild>
            <w:div w:id="547256007">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54738723">
          <w:marLeft w:val="0"/>
          <w:marRight w:val="0"/>
          <w:marTop w:val="0"/>
          <w:marBottom w:val="600"/>
          <w:divBdr>
            <w:top w:val="none" w:sz="0" w:space="0" w:color="auto"/>
            <w:left w:val="none" w:sz="0" w:space="0" w:color="auto"/>
            <w:bottom w:val="none" w:sz="0" w:space="0" w:color="auto"/>
            <w:right w:val="none" w:sz="0" w:space="0" w:color="auto"/>
          </w:divBdr>
          <w:divsChild>
            <w:div w:id="2061787560">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26223158">
          <w:marLeft w:val="0"/>
          <w:marRight w:val="0"/>
          <w:marTop w:val="0"/>
          <w:marBottom w:val="0"/>
          <w:divBdr>
            <w:top w:val="single" w:sz="24" w:space="18" w:color="000000"/>
            <w:left w:val="none" w:sz="0" w:space="0" w:color="auto"/>
            <w:bottom w:val="single" w:sz="6" w:space="18" w:color="000000"/>
            <w:right w:val="none" w:sz="0" w:space="0" w:color="auto"/>
          </w:divBdr>
          <w:divsChild>
            <w:div w:id="1582836532">
              <w:marLeft w:val="0"/>
              <w:marRight w:val="0"/>
              <w:marTop w:val="0"/>
              <w:marBottom w:val="0"/>
              <w:divBdr>
                <w:top w:val="none" w:sz="0" w:space="0" w:color="auto"/>
                <w:left w:val="none" w:sz="0" w:space="0" w:color="auto"/>
                <w:bottom w:val="none" w:sz="0" w:space="0" w:color="auto"/>
                <w:right w:val="none" w:sz="0" w:space="0" w:color="auto"/>
              </w:divBdr>
              <w:divsChild>
                <w:div w:id="731923179">
                  <w:marLeft w:val="0"/>
                  <w:marRight w:val="0"/>
                  <w:marTop w:val="0"/>
                  <w:marBottom w:val="60"/>
                  <w:divBdr>
                    <w:top w:val="none" w:sz="0" w:space="0" w:color="auto"/>
                    <w:left w:val="none" w:sz="0" w:space="0" w:color="auto"/>
                    <w:bottom w:val="none" w:sz="0" w:space="0" w:color="auto"/>
                    <w:right w:val="none" w:sz="0" w:space="0" w:color="auto"/>
                  </w:divBdr>
                </w:div>
                <w:div w:id="1415277641">
                  <w:marLeft w:val="0"/>
                  <w:marRight w:val="0"/>
                  <w:marTop w:val="0"/>
                  <w:marBottom w:val="0"/>
                  <w:divBdr>
                    <w:top w:val="none" w:sz="0" w:space="0" w:color="auto"/>
                    <w:left w:val="none" w:sz="0" w:space="0" w:color="auto"/>
                    <w:bottom w:val="none" w:sz="0" w:space="0" w:color="auto"/>
                    <w:right w:val="none" w:sz="0" w:space="0" w:color="auto"/>
                  </w:divBdr>
                </w:div>
              </w:divsChild>
            </w:div>
            <w:div w:id="1536507211">
              <w:marLeft w:val="0"/>
              <w:marRight w:val="0"/>
              <w:marTop w:val="0"/>
              <w:marBottom w:val="0"/>
              <w:divBdr>
                <w:top w:val="none" w:sz="0" w:space="0" w:color="auto"/>
                <w:left w:val="none" w:sz="0" w:space="0" w:color="auto"/>
                <w:bottom w:val="none" w:sz="0" w:space="0" w:color="auto"/>
                <w:right w:val="none" w:sz="0" w:space="0" w:color="auto"/>
              </w:divBdr>
              <w:divsChild>
                <w:div w:id="19523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89442">
          <w:marLeft w:val="0"/>
          <w:marRight w:val="0"/>
          <w:marTop w:val="0"/>
          <w:marBottom w:val="0"/>
          <w:divBdr>
            <w:top w:val="none" w:sz="0" w:space="0" w:color="auto"/>
            <w:left w:val="none" w:sz="0" w:space="0" w:color="auto"/>
            <w:bottom w:val="none" w:sz="0" w:space="0" w:color="auto"/>
            <w:right w:val="none" w:sz="0" w:space="0" w:color="auto"/>
          </w:divBdr>
        </w:div>
        <w:div w:id="111360420">
          <w:marLeft w:val="0"/>
          <w:marRight w:val="0"/>
          <w:marTop w:val="0"/>
          <w:marBottom w:val="0"/>
          <w:divBdr>
            <w:top w:val="none" w:sz="0" w:space="0" w:color="auto"/>
            <w:left w:val="none" w:sz="0" w:space="0" w:color="auto"/>
            <w:bottom w:val="none" w:sz="0" w:space="0" w:color="auto"/>
            <w:right w:val="none" w:sz="0" w:space="0" w:color="auto"/>
          </w:divBdr>
          <w:divsChild>
            <w:div w:id="1920947069">
              <w:marLeft w:val="0"/>
              <w:marRight w:val="0"/>
              <w:marTop w:val="0"/>
              <w:marBottom w:val="0"/>
              <w:divBdr>
                <w:top w:val="none" w:sz="0" w:space="0" w:color="auto"/>
                <w:left w:val="none" w:sz="0" w:space="0" w:color="auto"/>
                <w:bottom w:val="none" w:sz="0" w:space="0" w:color="auto"/>
                <w:right w:val="none" w:sz="0" w:space="0" w:color="auto"/>
              </w:divBdr>
              <w:divsChild>
                <w:div w:id="1595095477">
                  <w:marLeft w:val="0"/>
                  <w:marRight w:val="0"/>
                  <w:marTop w:val="0"/>
                  <w:marBottom w:val="0"/>
                  <w:divBdr>
                    <w:top w:val="none" w:sz="0" w:space="0" w:color="auto"/>
                    <w:left w:val="none" w:sz="0" w:space="0" w:color="auto"/>
                    <w:bottom w:val="none" w:sz="0" w:space="0" w:color="auto"/>
                    <w:right w:val="none" w:sz="0" w:space="0" w:color="auto"/>
                  </w:divBdr>
                  <w:divsChild>
                    <w:div w:id="20729951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52938187">
      <w:bodyDiv w:val="1"/>
      <w:marLeft w:val="0"/>
      <w:marRight w:val="0"/>
      <w:marTop w:val="0"/>
      <w:marBottom w:val="0"/>
      <w:divBdr>
        <w:top w:val="none" w:sz="0" w:space="0" w:color="auto"/>
        <w:left w:val="none" w:sz="0" w:space="0" w:color="auto"/>
        <w:bottom w:val="none" w:sz="0" w:space="0" w:color="auto"/>
        <w:right w:val="none" w:sz="0" w:space="0" w:color="auto"/>
      </w:divBdr>
    </w:div>
    <w:div w:id="1577469606">
      <w:bodyDiv w:val="1"/>
      <w:marLeft w:val="0"/>
      <w:marRight w:val="0"/>
      <w:marTop w:val="0"/>
      <w:marBottom w:val="0"/>
      <w:divBdr>
        <w:top w:val="none" w:sz="0" w:space="0" w:color="auto"/>
        <w:left w:val="none" w:sz="0" w:space="0" w:color="auto"/>
        <w:bottom w:val="none" w:sz="0" w:space="0" w:color="auto"/>
        <w:right w:val="none" w:sz="0" w:space="0" w:color="auto"/>
      </w:divBdr>
      <w:divsChild>
        <w:div w:id="1685398325">
          <w:marLeft w:val="0"/>
          <w:marRight w:val="0"/>
          <w:marTop w:val="0"/>
          <w:marBottom w:val="0"/>
          <w:divBdr>
            <w:top w:val="none" w:sz="0" w:space="0" w:color="auto"/>
            <w:left w:val="none" w:sz="0" w:space="0" w:color="auto"/>
            <w:bottom w:val="none" w:sz="0" w:space="0" w:color="auto"/>
            <w:right w:val="none" w:sz="0" w:space="0" w:color="auto"/>
          </w:divBdr>
        </w:div>
        <w:div w:id="924147400">
          <w:marLeft w:val="0"/>
          <w:marRight w:val="0"/>
          <w:marTop w:val="0"/>
          <w:marBottom w:val="0"/>
          <w:divBdr>
            <w:top w:val="none" w:sz="0" w:space="0" w:color="auto"/>
            <w:left w:val="none" w:sz="0" w:space="0" w:color="auto"/>
            <w:bottom w:val="none" w:sz="0" w:space="0" w:color="auto"/>
            <w:right w:val="none" w:sz="0" w:space="0" w:color="auto"/>
          </w:divBdr>
        </w:div>
        <w:div w:id="21759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tsloan.mit.edu/faculty/directory/pierre-azou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Amadeo-Holl</dc:creator>
  <cp:keywords/>
  <dc:description/>
  <cp:lastModifiedBy>Jennifer Amadeo-Holl</cp:lastModifiedBy>
  <cp:revision>3</cp:revision>
  <dcterms:created xsi:type="dcterms:W3CDTF">2023-09-17T00:12:00Z</dcterms:created>
  <dcterms:modified xsi:type="dcterms:W3CDTF">2023-09-17T00:22:00Z</dcterms:modified>
</cp:coreProperties>
</file>