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1E" w:rsidRDefault="004D461E" w:rsidP="00A36ED5">
      <w:pPr>
        <w:pStyle w:val="NoSpacing"/>
        <w:jc w:val="center"/>
      </w:pPr>
      <w:r>
        <w:t>Part I (24 points)</w:t>
      </w:r>
    </w:p>
    <w:p w:rsidR="004D461E" w:rsidRDefault="004D461E" w:rsidP="00A36ED5">
      <w:pPr>
        <w:pStyle w:val="NoSpacing"/>
        <w:jc w:val="center"/>
      </w:pPr>
      <w:r>
        <w:t>Please answer these questions in Blue Book I</w:t>
      </w:r>
    </w:p>
    <w:p w:rsidR="004D461E" w:rsidRDefault="004D461E" w:rsidP="00A36ED5">
      <w:pPr>
        <w:pStyle w:val="NoSpacing"/>
        <w:jc w:val="center"/>
      </w:pPr>
      <w:r>
        <w:t>The questions in Part I refer to the results in Tables 1 and 2.</w:t>
      </w:r>
    </w:p>
    <w:p w:rsidR="004D461E" w:rsidRDefault="004D461E" w:rsidP="004D461E">
      <w:pPr>
        <w:pStyle w:val="NoSpacing"/>
      </w:pPr>
    </w:p>
    <w:p w:rsidR="004D461E" w:rsidRDefault="004D461E" w:rsidP="004D461E">
      <w:pPr>
        <w:pStyle w:val="NoSpacing"/>
      </w:pPr>
    </w:p>
    <w:p w:rsidR="004D461E" w:rsidRDefault="004D461E" w:rsidP="004D461E">
      <w:pPr>
        <w:pStyle w:val="NoSpacing"/>
        <w:numPr>
          <w:ilvl w:val="0"/>
          <w:numId w:val="2"/>
        </w:numPr>
      </w:pPr>
      <w:r>
        <w:t>Usi</w:t>
      </w:r>
      <w:r w:rsidR="00F535C8">
        <w:t>ng regression (1) in Table 1</w:t>
      </w:r>
      <w:r>
        <w:t xml:space="preserve">: </w:t>
      </w:r>
    </w:p>
    <w:p w:rsidR="004D461E" w:rsidRDefault="00761F57" w:rsidP="004D461E">
      <w:pPr>
        <w:pStyle w:val="NoSpacing"/>
        <w:numPr>
          <w:ilvl w:val="1"/>
          <w:numId w:val="2"/>
        </w:numPr>
      </w:pPr>
      <w:r>
        <w:t xml:space="preserve"> (2</w:t>
      </w:r>
      <w:r w:rsidR="004D461E">
        <w:t xml:space="preserve"> points) </w:t>
      </w:r>
      <w:r w:rsidR="00AA4B26">
        <w:t>What is the</w:t>
      </w:r>
      <w:r w:rsidR="004D461E">
        <w:t xml:space="preserve"> estimated effect on the child’s years of education of </w:t>
      </w:r>
      <w:r w:rsidR="00770610">
        <w:t>a mother who drinks compared to a mother who does not drink</w:t>
      </w:r>
      <w:r w:rsidR="00AA4B26">
        <w:t>?</w:t>
      </w:r>
    </w:p>
    <w:p w:rsidR="00761F57" w:rsidRDefault="00761F57" w:rsidP="00761F57">
      <w:pPr>
        <w:pStyle w:val="NoSpacing"/>
      </w:pPr>
    </w:p>
    <w:p w:rsidR="00761F57" w:rsidRDefault="00761F57" w:rsidP="00761F57">
      <w:pPr>
        <w:pStyle w:val="NoSpacing"/>
        <w:ind w:left="1440"/>
      </w:pPr>
      <w:r>
        <w:t>The child whose mother drinks will attain 0.039 fewer years of education than the child whose mother does not drink.</w:t>
      </w:r>
    </w:p>
    <w:p w:rsidR="00761F57" w:rsidRDefault="00761F57" w:rsidP="00761F57">
      <w:pPr>
        <w:pStyle w:val="NoSpacing"/>
        <w:ind w:left="1440"/>
      </w:pPr>
    </w:p>
    <w:p w:rsidR="004D461E" w:rsidRDefault="004D461E" w:rsidP="004D461E">
      <w:pPr>
        <w:pStyle w:val="NoSpacing"/>
        <w:numPr>
          <w:ilvl w:val="1"/>
          <w:numId w:val="2"/>
        </w:numPr>
      </w:pPr>
      <w:r>
        <w:t xml:space="preserve">(2 points) Compute a 95% confidence interval for your estimated effect in (a). </w:t>
      </w:r>
    </w:p>
    <w:p w:rsidR="00761F57" w:rsidRDefault="00761F57" w:rsidP="00761F57">
      <w:pPr>
        <w:pStyle w:val="NoSpacing"/>
      </w:pPr>
    </w:p>
    <w:p w:rsidR="00761F57" w:rsidRDefault="00761F57" w:rsidP="00761F57">
      <w:pPr>
        <w:pStyle w:val="NoSpacing"/>
        <w:ind w:left="1440"/>
      </w:pPr>
      <w:r>
        <w:t xml:space="preserve">The confidence interval is given by </w:t>
      </w:r>
      <m:oMath>
        <m:r>
          <w:rPr>
            <w:rFonts w:ascii="Cambria Math" w:hAnsi="Cambria Math"/>
          </w:rPr>
          <m:t>-0.039±1.96*0.205=(-0.44,0.36)</m:t>
        </m:r>
      </m:oMath>
    </w:p>
    <w:p w:rsidR="004D461E" w:rsidRDefault="004D461E" w:rsidP="004D461E">
      <w:pPr>
        <w:pStyle w:val="NoSpacing"/>
        <w:ind w:left="1440"/>
      </w:pPr>
    </w:p>
    <w:p w:rsidR="00770610" w:rsidRDefault="004D461E" w:rsidP="00770610">
      <w:pPr>
        <w:pStyle w:val="NoSpacing"/>
        <w:numPr>
          <w:ilvl w:val="0"/>
          <w:numId w:val="2"/>
        </w:numPr>
      </w:pPr>
      <w:r>
        <w:t>Consider the relationship between the child’s years of education and parental income, holding co</w:t>
      </w:r>
      <w:r w:rsidR="00F535C8">
        <w:t xml:space="preserve">nstant the </w:t>
      </w:r>
      <w:proofErr w:type="spellStart"/>
      <w:r w:rsidR="00F535C8">
        <w:t>regressors</w:t>
      </w:r>
      <w:proofErr w:type="spellEnd"/>
      <w:r w:rsidR="00F535C8">
        <w:t xml:space="preserve"> in Table 1</w:t>
      </w:r>
      <w:r>
        <w:t xml:space="preserve">, column (1) other than parental income. </w:t>
      </w:r>
    </w:p>
    <w:p w:rsidR="00770610" w:rsidRDefault="004D461E" w:rsidP="00770610">
      <w:pPr>
        <w:pStyle w:val="NoSpacing"/>
        <w:numPr>
          <w:ilvl w:val="1"/>
          <w:numId w:val="2"/>
        </w:numPr>
      </w:pPr>
      <w:r>
        <w:t xml:space="preserve">(2 points) Suggest a reason why this effect might be nonlinear; that is, why should income be included in logs rather than levels. </w:t>
      </w:r>
    </w:p>
    <w:p w:rsidR="00761F57" w:rsidRDefault="00761F57" w:rsidP="00761F57">
      <w:pPr>
        <w:pStyle w:val="NoSpacing"/>
      </w:pPr>
    </w:p>
    <w:p w:rsidR="00761F57" w:rsidRDefault="00761F57" w:rsidP="00761F57">
      <w:pPr>
        <w:pStyle w:val="NoSpacing"/>
        <w:ind w:left="1440"/>
      </w:pPr>
      <w:r>
        <w:t xml:space="preserve">Income has the greatest marginal effect at low income levels.  An extra dollar when </w:t>
      </w:r>
      <w:proofErr w:type="gramStart"/>
      <w:r>
        <w:t>you’re</w:t>
      </w:r>
      <w:proofErr w:type="gramEnd"/>
      <w:r>
        <w:t xml:space="preserve"> very rich will have little effect on educational attainment compared to an extra dollar when you are poor.</w:t>
      </w:r>
    </w:p>
    <w:p w:rsidR="00761F57" w:rsidRDefault="00761F57" w:rsidP="00761F57">
      <w:pPr>
        <w:pStyle w:val="NoSpacing"/>
        <w:ind w:left="1440"/>
      </w:pPr>
    </w:p>
    <w:p w:rsidR="00F535C8" w:rsidRDefault="004D461E" w:rsidP="00F535C8">
      <w:pPr>
        <w:pStyle w:val="NoSpacing"/>
        <w:numPr>
          <w:ilvl w:val="1"/>
          <w:numId w:val="2"/>
        </w:numPr>
      </w:pPr>
      <w:r>
        <w:t xml:space="preserve">(2 points) </w:t>
      </w:r>
      <w:r w:rsidR="00770610">
        <w:t xml:space="preserve">Specify </w:t>
      </w:r>
      <w:r w:rsidR="00F535C8">
        <w:t xml:space="preserve">both </w:t>
      </w:r>
      <w:r w:rsidR="00770610">
        <w:t xml:space="preserve">the appropriate word and the correct number: An (increase / decrease) in parental income of ___% </w:t>
      </w:r>
      <w:r w:rsidR="00F535C8">
        <w:t xml:space="preserve">(holding all other factors constant) </w:t>
      </w:r>
      <w:r w:rsidR="00770610">
        <w:t>has the same estimated effect on the child’s years of education as having a mother who drinks compared to a mother who does not drink</w:t>
      </w:r>
      <w:r w:rsidR="00F535C8">
        <w:t xml:space="preserve"> (holding all other factors constant; the effect from question 1, part a)</w:t>
      </w:r>
      <w:r w:rsidR="00770610">
        <w:t>.</w:t>
      </w:r>
    </w:p>
    <w:p w:rsidR="00761F57" w:rsidRDefault="00761F57" w:rsidP="00761F57">
      <w:pPr>
        <w:pStyle w:val="NoSpacing"/>
      </w:pPr>
    </w:p>
    <w:p w:rsidR="00761F57" w:rsidRDefault="00761F57" w:rsidP="00761F57">
      <w:pPr>
        <w:pStyle w:val="NoSpacing"/>
        <w:ind w:left="1440"/>
      </w:pPr>
      <w:r>
        <w:t xml:space="preserve">Holding constant parents’ education, a 100% increase in parental income results in a decrease in </w:t>
      </w:r>
      <w:r w:rsidR="000900CA">
        <w:t xml:space="preserve">the years of the </w:t>
      </w:r>
      <w:r>
        <w:t>child’s educational attainment of 0.018.  Setting -0.039=-0.018X gives</w:t>
      </w:r>
      <w:r w:rsidR="000900CA">
        <w:t xml:space="preserve"> X=</w:t>
      </w:r>
      <w:r>
        <w:t>2.16.  Thus, an increase in parental income of 216% has the same estimated effect as having a mother who drinks compared to a mother who does not drink.</w:t>
      </w:r>
    </w:p>
    <w:p w:rsidR="00F535C8" w:rsidRDefault="00F535C8" w:rsidP="00F535C8">
      <w:pPr>
        <w:pStyle w:val="NoSpacing"/>
        <w:ind w:left="1440"/>
      </w:pPr>
    </w:p>
    <w:p w:rsidR="00F535C8" w:rsidRDefault="004D461E" w:rsidP="00F535C8">
      <w:pPr>
        <w:pStyle w:val="NoSpacing"/>
        <w:numPr>
          <w:ilvl w:val="0"/>
          <w:numId w:val="2"/>
        </w:numPr>
      </w:pPr>
      <w:r>
        <w:t>The st</w:t>
      </w:r>
      <w:r w:rsidR="00F535C8">
        <w:t>andard errors reported in Table</w:t>
      </w:r>
      <w:r>
        <w:t xml:space="preserve"> 1 are “clustered” standard errors, clustered at the level of the household. </w:t>
      </w:r>
    </w:p>
    <w:p w:rsidR="00F535C8" w:rsidRDefault="004D461E" w:rsidP="00F535C8">
      <w:pPr>
        <w:pStyle w:val="NoSpacing"/>
        <w:numPr>
          <w:ilvl w:val="1"/>
          <w:numId w:val="2"/>
        </w:numPr>
      </w:pPr>
      <w:r>
        <w:t xml:space="preserve">(3 points) </w:t>
      </w:r>
      <w:r w:rsidR="00F535C8">
        <w:t xml:space="preserve">The author of the paper is not sure whether to use clustered or conventional </w:t>
      </w:r>
      <w:proofErr w:type="spellStart"/>
      <w:r w:rsidR="00F535C8">
        <w:t>heteroskedasticity</w:t>
      </w:r>
      <w:proofErr w:type="spellEnd"/>
      <w:r w:rsidR="00F535C8">
        <w:t>-robust standard errors.  Which should she use, and why?</w:t>
      </w:r>
    </w:p>
    <w:p w:rsidR="001C3E7E" w:rsidRDefault="001C3E7E" w:rsidP="001C3E7E">
      <w:pPr>
        <w:pStyle w:val="NoSpacing"/>
      </w:pPr>
    </w:p>
    <w:p w:rsidR="001C3E7E" w:rsidRDefault="001C3E7E" w:rsidP="001C3E7E">
      <w:pPr>
        <w:pStyle w:val="NoSpacing"/>
        <w:ind w:left="1440"/>
      </w:pPr>
      <w:r>
        <w:t>The author should use clustered standard errors.  This allows the unobserved determinants of education to vary by family.</w:t>
      </w:r>
    </w:p>
    <w:p w:rsidR="001C3E7E" w:rsidRDefault="001C3E7E" w:rsidP="001C3E7E">
      <w:pPr>
        <w:pStyle w:val="NoSpacing"/>
        <w:ind w:left="1440"/>
      </w:pPr>
    </w:p>
    <w:p w:rsidR="00F535C8" w:rsidRDefault="004D461E" w:rsidP="00F535C8">
      <w:pPr>
        <w:pStyle w:val="NoSpacing"/>
        <w:numPr>
          <w:ilvl w:val="1"/>
          <w:numId w:val="2"/>
        </w:numPr>
      </w:pPr>
      <w:r>
        <w:t xml:space="preserve">(3 points) </w:t>
      </w:r>
      <w:r w:rsidR="0033008A">
        <w:t>How will</w:t>
      </w:r>
      <w:r w:rsidR="00F535C8">
        <w:t xml:space="preserve"> the</w:t>
      </w:r>
      <w:r>
        <w:t xml:space="preserve"> clustered standard errors</w:t>
      </w:r>
      <w:r w:rsidR="00F535C8">
        <w:t xml:space="preserve"> reported in Table 1</w:t>
      </w:r>
      <w:r>
        <w:t xml:space="preserve"> </w:t>
      </w:r>
      <w:r w:rsidR="0033008A">
        <w:t>compare in size</w:t>
      </w:r>
      <w:r>
        <w:t xml:space="preserve"> </w:t>
      </w:r>
      <w:r w:rsidR="0033008A">
        <w:t>to</w:t>
      </w:r>
      <w:r>
        <w:t xml:space="preserve"> conventional </w:t>
      </w:r>
      <w:proofErr w:type="spellStart"/>
      <w:r>
        <w:t>heteroskedasticity</w:t>
      </w:r>
      <w:proofErr w:type="spellEnd"/>
      <w:r>
        <w:t>-robust standard error</w:t>
      </w:r>
      <w:r w:rsidR="00F535C8">
        <w:t>s?  Explain.</w:t>
      </w:r>
    </w:p>
    <w:p w:rsidR="001C3E7E" w:rsidRDefault="001C3E7E" w:rsidP="001C3E7E">
      <w:pPr>
        <w:pStyle w:val="NoSpacing"/>
        <w:ind w:left="1440"/>
      </w:pPr>
    </w:p>
    <w:p w:rsidR="001C3E7E" w:rsidRDefault="001C3E7E" w:rsidP="001C3E7E">
      <w:pPr>
        <w:pStyle w:val="NoSpacing"/>
        <w:ind w:left="1440"/>
      </w:pPr>
      <w:r>
        <w:lastRenderedPageBreak/>
        <w:t xml:space="preserve">We cannot tell without running the regression.  They could be larger if there is positive correlation between </w:t>
      </w:r>
      <w:proofErr w:type="gramStart"/>
      <w:r>
        <w:t>error</w:t>
      </w:r>
      <w:proofErr w:type="gramEnd"/>
      <w:r>
        <w:t xml:space="preserve"> terms within families or smaller if there is negative correlation between individuals within families.</w:t>
      </w:r>
    </w:p>
    <w:p w:rsidR="00F535C8" w:rsidRDefault="00F535C8" w:rsidP="00F535C8">
      <w:pPr>
        <w:pStyle w:val="NoSpacing"/>
        <w:ind w:left="720"/>
      </w:pPr>
    </w:p>
    <w:p w:rsidR="00F535C8" w:rsidRDefault="004D461E" w:rsidP="00F535C8">
      <w:pPr>
        <w:pStyle w:val="NoSpacing"/>
        <w:numPr>
          <w:ilvl w:val="0"/>
          <w:numId w:val="2"/>
        </w:numPr>
      </w:pPr>
      <w:r>
        <w:t>Consider a female adoptee whose adoptive</w:t>
      </w:r>
      <w:r w:rsidR="00EF2890">
        <w:t xml:space="preserve"> mother and father both have 16 years of education, whose parents’ income is $10</w:t>
      </w:r>
      <w:r>
        <w:t xml:space="preserve">0,000, mother’s BMI is 23, father’s BMI is 24, the mother does not drink, and the father does not drink. Also suppose that the child was adopted in the initial program year (so all binary year variables equal zero). </w:t>
      </w:r>
    </w:p>
    <w:p w:rsidR="00F535C8" w:rsidRDefault="004D461E" w:rsidP="00F535C8">
      <w:pPr>
        <w:pStyle w:val="NoSpacing"/>
        <w:numPr>
          <w:ilvl w:val="1"/>
          <w:numId w:val="2"/>
        </w:numPr>
      </w:pPr>
      <w:r>
        <w:t xml:space="preserve"> (3 points)</w:t>
      </w:r>
      <w:r w:rsidR="00EF2890">
        <w:t xml:space="preserve"> Using regression (1) in Table 2</w:t>
      </w:r>
      <w:r>
        <w:t xml:space="preserve">, compute </w:t>
      </w:r>
      <w:r w:rsidR="00EF2890">
        <w:t>the probability that the child graduates from college</w:t>
      </w:r>
      <w:r>
        <w:t xml:space="preserve">. </w:t>
      </w:r>
    </w:p>
    <w:p w:rsidR="00AB068D" w:rsidRDefault="00AB068D" w:rsidP="00AB068D">
      <w:pPr>
        <w:pStyle w:val="NoSpacing"/>
      </w:pPr>
    </w:p>
    <w:p w:rsidR="00AB068D" w:rsidRDefault="00AB068D" w:rsidP="00AB068D">
      <w:pPr>
        <w:pStyle w:val="NoSpacing"/>
        <w:ind w:left="1440"/>
        <w:rPr>
          <w:rFonts w:eastAsiaTheme="minorEastAsia"/>
        </w:rPr>
      </w:pPr>
      <w:r>
        <w:t>The z value fo</w:t>
      </w:r>
      <w:r w:rsidR="00AA4B26">
        <w:t>r the given individual is -1.064</w:t>
      </w:r>
      <w:r>
        <w:t xml:space="preserve"> and </w:t>
      </w:r>
      <w:proofErr w:type="gramStart"/>
      <w:r>
        <w:t xml:space="preserve">the </w:t>
      </w:r>
      <w:proofErr w:type="gramEnd"/>
      <m:oMath>
        <m:r>
          <m:rPr>
            <m:sty m:val="p"/>
          </m:rPr>
          <w:rPr>
            <w:rFonts w:ascii="Cambria Math" w:hAnsi="Cambria Math"/>
          </w:rPr>
          <m:t>Φ</m:t>
        </m:r>
        <m:d>
          <m:dPr>
            <m:ctrlPr>
              <w:rPr>
                <w:rFonts w:ascii="Cambria Math" w:hAnsi="Cambria Math"/>
                <w:i/>
              </w:rPr>
            </m:ctrlPr>
          </m:dPr>
          <m:e>
            <m:r>
              <w:rPr>
                <w:rFonts w:ascii="Cambria Math" w:hAnsi="Cambria Math"/>
              </w:rPr>
              <m:t>-</m:t>
            </m:r>
            <m:r>
              <w:rPr>
                <w:rFonts w:ascii="Cambria Math" w:hAnsi="Cambria Math"/>
              </w:rPr>
              <m:t>1.064</m:t>
            </m:r>
          </m:e>
        </m:d>
        <m:r>
          <w:rPr>
            <w:rFonts w:ascii="Cambria Math" w:hAnsi="Cambria Math"/>
          </w:rPr>
          <m:t>=14.4%</m:t>
        </m:r>
      </m:oMath>
      <w:r>
        <w:rPr>
          <w:rFonts w:eastAsiaTheme="minorEastAsia"/>
        </w:rPr>
        <w:t>.</w:t>
      </w:r>
    </w:p>
    <w:p w:rsidR="00AB068D" w:rsidRDefault="00AB068D" w:rsidP="00AB068D">
      <w:pPr>
        <w:pStyle w:val="NoSpacing"/>
        <w:ind w:left="1440"/>
      </w:pPr>
    </w:p>
    <w:p w:rsidR="00F535C8" w:rsidRDefault="004D461E" w:rsidP="00F535C8">
      <w:pPr>
        <w:pStyle w:val="NoSpacing"/>
        <w:numPr>
          <w:ilvl w:val="1"/>
          <w:numId w:val="2"/>
        </w:numPr>
      </w:pPr>
      <w:r>
        <w:t xml:space="preserve"> (2 points) What is the difference in the predicted probabilities of </w:t>
      </w:r>
      <w:r w:rsidR="00EF2890">
        <w:t>graduating from college</w:t>
      </w:r>
      <w:r>
        <w:t xml:space="preserve"> for the adoptee </w:t>
      </w:r>
      <w:r w:rsidR="00EF2890">
        <w:t>in (a), compared with a male</w:t>
      </w:r>
      <w:r>
        <w:t xml:space="preserve"> adoptee </w:t>
      </w:r>
      <w:r w:rsidR="00EF2890">
        <w:t>with all other characteristics identical</w:t>
      </w:r>
      <w:r>
        <w:t xml:space="preserve">? </w:t>
      </w:r>
    </w:p>
    <w:p w:rsidR="00AB068D" w:rsidRDefault="00AB068D" w:rsidP="00AB068D">
      <w:pPr>
        <w:pStyle w:val="NoSpacing"/>
      </w:pPr>
    </w:p>
    <w:p w:rsidR="00AB068D" w:rsidRDefault="00AB068D" w:rsidP="00AB068D">
      <w:pPr>
        <w:pStyle w:val="NoSpacing"/>
        <w:ind w:left="1440"/>
      </w:pPr>
      <w:r>
        <w:t>The z value for the male student is -1.46 and the probability of his graduation from college is 7</w:t>
      </w:r>
      <w:r w:rsidR="00AA4B26">
        <w:t>.2%.  The female student is 7.2 percentage points</w:t>
      </w:r>
      <w:r>
        <w:t xml:space="preserve"> more likely to graduate than the male student.</w:t>
      </w:r>
    </w:p>
    <w:p w:rsidR="00AB068D" w:rsidRDefault="00AB068D" w:rsidP="00AB068D">
      <w:pPr>
        <w:pStyle w:val="NoSpacing"/>
        <w:ind w:left="1440"/>
      </w:pPr>
    </w:p>
    <w:p w:rsidR="00F535C8" w:rsidRDefault="004D461E" w:rsidP="00F535C8">
      <w:pPr>
        <w:pStyle w:val="NoSpacing"/>
        <w:numPr>
          <w:ilvl w:val="1"/>
          <w:numId w:val="2"/>
        </w:numPr>
      </w:pPr>
      <w:r>
        <w:t>(2 points) Now use the linea</w:t>
      </w:r>
      <w:r w:rsidR="00EF2890">
        <w:t>r probability model from Table 1, regression 3</w:t>
      </w:r>
      <w:r>
        <w:t xml:space="preserve"> to estimate the change in predicted probabi</w:t>
      </w:r>
      <w:r w:rsidR="00B325B6">
        <w:t>lities for the comparison in 4 b)</w:t>
      </w:r>
      <w:r>
        <w:t xml:space="preserve"> (that is, </w:t>
      </w:r>
      <w:r w:rsidR="00EF2890">
        <w:t>male</w:t>
      </w:r>
      <w:r>
        <w:t xml:space="preserve"> vs. a </w:t>
      </w:r>
      <w:r w:rsidR="00EF2890">
        <w:t>female</w:t>
      </w:r>
      <w:r>
        <w:t xml:space="preserve"> </w:t>
      </w:r>
      <w:r w:rsidR="00EF2890">
        <w:t>adoptee</w:t>
      </w:r>
      <w:r>
        <w:t xml:space="preserve">, with the values of the other </w:t>
      </w:r>
      <w:proofErr w:type="spellStart"/>
      <w:r>
        <w:t>regressors</w:t>
      </w:r>
      <w:proofErr w:type="spellEnd"/>
      <w:r>
        <w:t xml:space="preserve"> given at t</w:t>
      </w:r>
      <w:r w:rsidR="00AB068D">
        <w:t>he beginning of this question).</w:t>
      </w:r>
    </w:p>
    <w:p w:rsidR="00AB068D" w:rsidRDefault="00AB068D" w:rsidP="00AB068D">
      <w:pPr>
        <w:pStyle w:val="NoSpacing"/>
        <w:ind w:left="360"/>
      </w:pPr>
    </w:p>
    <w:p w:rsidR="00AB068D" w:rsidRDefault="00AB068D" w:rsidP="00AB068D">
      <w:pPr>
        <w:pStyle w:val="NoSpacing"/>
        <w:ind w:left="1440"/>
      </w:pPr>
      <w:r>
        <w:t>Because Table 1 reports OLS estimates, the change in probability is given by the coefficient on “Child is male”.  According to regressi</w:t>
      </w:r>
      <w:r w:rsidR="00AA4B26">
        <w:t>on 3, the male child has a 15.9 percentage point</w:t>
      </w:r>
      <w:bookmarkStart w:id="0" w:name="_GoBack"/>
      <w:bookmarkEnd w:id="0"/>
      <w:r>
        <w:t xml:space="preserve"> lower probability of graduating from college than the female student.</w:t>
      </w:r>
    </w:p>
    <w:p w:rsidR="0033008A" w:rsidRDefault="0033008A">
      <w:r>
        <w:br w:type="page"/>
      </w:r>
    </w:p>
    <w:p w:rsidR="0033008A" w:rsidRDefault="0033008A" w:rsidP="0033008A">
      <w:pPr>
        <w:pStyle w:val="NoSpacing"/>
        <w:ind w:left="360"/>
        <w:jc w:val="center"/>
      </w:pPr>
      <w:r>
        <w:lastRenderedPageBreak/>
        <w:t>Questions for Part II (34 points)</w:t>
      </w:r>
    </w:p>
    <w:p w:rsidR="0033008A" w:rsidRDefault="0033008A" w:rsidP="0033008A">
      <w:pPr>
        <w:pStyle w:val="NoSpacing"/>
        <w:ind w:left="360"/>
        <w:jc w:val="center"/>
      </w:pPr>
      <w:r>
        <w:t>Please answer these questions in Blue Book II</w:t>
      </w:r>
    </w:p>
    <w:p w:rsidR="007B05A4" w:rsidRDefault="007B05A4" w:rsidP="007B05A4">
      <w:pPr>
        <w:pStyle w:val="NoSpacing"/>
      </w:pPr>
    </w:p>
    <w:p w:rsidR="0033008A" w:rsidRDefault="007B05A4" w:rsidP="007B05A4">
      <w:pPr>
        <w:pStyle w:val="NoSpacing"/>
      </w:pPr>
      <w:r>
        <w:t>The questions in Part II refer to Table 3</w:t>
      </w:r>
      <w:r w:rsidR="00195595">
        <w:t xml:space="preserve">, which </w:t>
      </w:r>
      <w:r w:rsidR="0090693D">
        <w:t>report results of</w:t>
      </w:r>
      <w:r w:rsidR="00195595">
        <w:t xml:space="preserve"> regressions from your senior thesis.</w:t>
      </w:r>
    </w:p>
    <w:p w:rsidR="007B05A4" w:rsidRDefault="007B05A4" w:rsidP="007B05A4">
      <w:pPr>
        <w:pStyle w:val="NoSpacing"/>
        <w:ind w:left="720"/>
      </w:pPr>
    </w:p>
    <w:p w:rsidR="00414829" w:rsidRDefault="0033008A" w:rsidP="00414829">
      <w:pPr>
        <w:pStyle w:val="NoSpacing"/>
        <w:numPr>
          <w:ilvl w:val="0"/>
          <w:numId w:val="7"/>
        </w:numPr>
        <w:ind w:left="720"/>
      </w:pPr>
      <w:r>
        <w:t>(3 points) Suggest a reason why TV exposure might b</w:t>
      </w:r>
      <w:r w:rsidR="007B05A4">
        <w:t>e endogenous in regression (1).</w:t>
      </w:r>
    </w:p>
    <w:p w:rsidR="000900CA" w:rsidRDefault="000900CA" w:rsidP="000900CA">
      <w:pPr>
        <w:pStyle w:val="NoSpacing"/>
      </w:pPr>
    </w:p>
    <w:p w:rsidR="000900CA" w:rsidRDefault="000900CA" w:rsidP="000900CA">
      <w:pPr>
        <w:pStyle w:val="NoSpacing"/>
        <w:ind w:left="720"/>
      </w:pPr>
      <w:r>
        <w:t>Kids with a higher BMI may spend more time watching TV and thus may see more hours of television ads per week.</w:t>
      </w:r>
    </w:p>
    <w:p w:rsidR="00414829" w:rsidRDefault="00414829" w:rsidP="00414829">
      <w:pPr>
        <w:pStyle w:val="NoSpacing"/>
        <w:ind w:left="720"/>
      </w:pPr>
    </w:p>
    <w:p w:rsidR="00414829" w:rsidRDefault="00321522" w:rsidP="00414829">
      <w:pPr>
        <w:pStyle w:val="NoSpacing"/>
        <w:numPr>
          <w:ilvl w:val="0"/>
          <w:numId w:val="7"/>
        </w:numPr>
        <w:ind w:left="720"/>
      </w:pPr>
      <w:r>
        <w:t>Regression (3) instruments for TV exposure using three variables: the price of TV advertising, the number of households with TV, and temperature.  Assume for this question</w:t>
      </w:r>
      <w:r w:rsidR="004E4C8F">
        <w:t xml:space="preserve"> </w:t>
      </w:r>
      <w:r>
        <w:t>that these instruments are exogenous.</w:t>
      </w:r>
    </w:p>
    <w:p w:rsidR="00414829" w:rsidRDefault="0033008A" w:rsidP="00414829">
      <w:pPr>
        <w:pStyle w:val="NoSpacing"/>
        <w:numPr>
          <w:ilvl w:val="0"/>
          <w:numId w:val="8"/>
        </w:numPr>
      </w:pPr>
      <w:r>
        <w:t>(3 points) Suppose the instrume</w:t>
      </w:r>
      <w:r w:rsidR="00414829">
        <w:t>nts</w:t>
      </w:r>
      <w:r w:rsidR="00321522">
        <w:t xml:space="preserve"> used</w:t>
      </w:r>
      <w:r w:rsidR="00414829">
        <w:t xml:space="preserve"> in regression (3) are weak.  How will the estimated coefficient compare to </w:t>
      </w:r>
      <w:proofErr w:type="spellStart"/>
      <w:r w:rsidR="00414829">
        <w:t>i</w:t>
      </w:r>
      <w:proofErr w:type="spellEnd"/>
      <w:r w:rsidR="00414829">
        <w:t>) the OLS estimate from regression (1) and ii) the true value of the coefficient?</w:t>
      </w:r>
    </w:p>
    <w:p w:rsidR="000900CA" w:rsidRPr="00321522" w:rsidRDefault="000900CA" w:rsidP="000900CA">
      <w:pPr>
        <w:pStyle w:val="NoSpacing"/>
        <w:ind w:left="1440"/>
      </w:pPr>
    </w:p>
    <w:p w:rsidR="000900CA" w:rsidRDefault="000900CA" w:rsidP="000900CA">
      <w:pPr>
        <w:pStyle w:val="NoSpacing"/>
        <w:ind w:left="1080"/>
      </w:pPr>
      <w:r w:rsidRPr="00321522">
        <w:t>The TSLS estimates will be biased towards the OLS estimates.  Thus, the estimated</w:t>
      </w:r>
      <w:r>
        <w:t xml:space="preserve"> coefficient will lie between the true value and the OLS estimate.</w:t>
      </w:r>
    </w:p>
    <w:p w:rsidR="000900CA" w:rsidRDefault="000900CA" w:rsidP="000900CA">
      <w:pPr>
        <w:pStyle w:val="NoSpacing"/>
      </w:pPr>
    </w:p>
    <w:p w:rsidR="00EF264E" w:rsidRDefault="0033008A" w:rsidP="00EF264E">
      <w:pPr>
        <w:pStyle w:val="NoSpacing"/>
        <w:numPr>
          <w:ilvl w:val="0"/>
          <w:numId w:val="8"/>
        </w:numPr>
      </w:pPr>
      <w:r>
        <w:t xml:space="preserve">(3 points) </w:t>
      </w:r>
      <w:r w:rsidR="00321522">
        <w:t xml:space="preserve">Is there evidence in Table 3 that </w:t>
      </w:r>
      <w:r w:rsidR="00CC0F3E">
        <w:t xml:space="preserve">this set of instruments is </w:t>
      </w:r>
      <w:r w:rsidR="00321522">
        <w:t>weak?  Explain.</w:t>
      </w:r>
      <w:r>
        <w:t xml:space="preserve"> </w:t>
      </w:r>
    </w:p>
    <w:p w:rsidR="000900CA" w:rsidRDefault="000900CA" w:rsidP="000900CA">
      <w:pPr>
        <w:pStyle w:val="NoSpacing"/>
        <w:ind w:left="1440"/>
      </w:pPr>
    </w:p>
    <w:p w:rsidR="000900CA" w:rsidRDefault="000900CA" w:rsidP="000900CA">
      <w:pPr>
        <w:pStyle w:val="NoSpacing"/>
        <w:ind w:left="1080"/>
      </w:pPr>
      <w:r>
        <w:t xml:space="preserve">The first stage F statistic for the three </w:t>
      </w:r>
      <w:r w:rsidR="00321522">
        <w:t>instruments is 42, which is greater than the cutoff of 10.  Thus there is no evidence</w:t>
      </w:r>
      <w:r w:rsidR="0090693D">
        <w:t xml:space="preserve"> in this table that</w:t>
      </w:r>
      <w:r w:rsidR="00321522">
        <w:t xml:space="preserve"> these instruments are weak.</w:t>
      </w:r>
    </w:p>
    <w:p w:rsidR="00EF264E" w:rsidRDefault="00EF264E" w:rsidP="00EF264E">
      <w:pPr>
        <w:pStyle w:val="NoSpacing"/>
      </w:pPr>
    </w:p>
    <w:p w:rsidR="00195595" w:rsidRDefault="004E4C8F" w:rsidP="004E4C8F">
      <w:pPr>
        <w:pStyle w:val="NoSpacing"/>
        <w:numPr>
          <w:ilvl w:val="1"/>
          <w:numId w:val="10"/>
        </w:numPr>
      </w:pPr>
      <w:r>
        <w:t xml:space="preserve">(5 points) After seeing the results of your study, Mayor of New York City Michael Bloomberg </w:t>
      </w:r>
      <w:r w:rsidR="000151C9">
        <w:t>calls you and tells you he’s decided to ban</w:t>
      </w:r>
      <w:r>
        <w:t xml:space="preserve"> all televisions in order to re</w:t>
      </w:r>
      <w:r w:rsidR="000151C9">
        <w:t>duce childhood obesity in NYC.   Is this a reasonable conclusion given the results of Table 3? Explain.</w:t>
      </w:r>
    </w:p>
    <w:p w:rsidR="00195595" w:rsidRDefault="00195595" w:rsidP="00195595">
      <w:pPr>
        <w:pStyle w:val="NoSpacing"/>
      </w:pPr>
    </w:p>
    <w:p w:rsidR="004E4C8F" w:rsidRDefault="00195595" w:rsidP="00195595">
      <w:pPr>
        <w:pStyle w:val="NoSpacing"/>
        <w:ind w:left="720"/>
      </w:pPr>
      <w:r>
        <w:t>This is not necessarily a valid</w:t>
      </w:r>
      <w:r w:rsidR="0090693D">
        <w:t xml:space="preserve"> conclusion</w:t>
      </w:r>
      <w:r>
        <w:t xml:space="preserve">.  There may be omitted variables that are correlated both with the </w:t>
      </w:r>
      <w:r w:rsidR="0090693D">
        <w:t>instruments</w:t>
      </w:r>
      <w:r>
        <w:t xml:space="preserve"> and the BMI of children.  Three examples are population density</w:t>
      </w:r>
      <w:r w:rsidR="0090693D">
        <w:t xml:space="preserve"> (correlated with the price of advertising and BMI)</w:t>
      </w:r>
      <w:r>
        <w:t xml:space="preserve">, religious beliefs (which may affect whether a family owns a TV and also </w:t>
      </w:r>
      <w:r w:rsidR="0090693D">
        <w:t>participation in physical activity or diet</w:t>
      </w:r>
      <w:r>
        <w:t>), and region of the country</w:t>
      </w:r>
      <w:r w:rsidR="0090693D">
        <w:t xml:space="preserve"> (which may be correlated both with eating habits and temperature)</w:t>
      </w:r>
      <w:r>
        <w:t xml:space="preserve">. </w:t>
      </w:r>
    </w:p>
    <w:p w:rsidR="004E4C8F" w:rsidRDefault="004E4C8F" w:rsidP="004E4C8F">
      <w:pPr>
        <w:pStyle w:val="NoSpacing"/>
        <w:ind w:left="720"/>
      </w:pPr>
    </w:p>
    <w:p w:rsidR="00EF264E" w:rsidRDefault="0033008A" w:rsidP="00EF264E">
      <w:pPr>
        <w:pStyle w:val="NoSpacing"/>
        <w:numPr>
          <w:ilvl w:val="1"/>
          <w:numId w:val="10"/>
        </w:numPr>
      </w:pPr>
      <w:r>
        <w:t>(3 points)</w:t>
      </w:r>
      <w:r w:rsidR="00D46A00">
        <w:t xml:space="preserve"> To control for unobserved local characteristics, the author of the paper</w:t>
      </w:r>
      <w:r>
        <w:t xml:space="preserve"> </w:t>
      </w:r>
      <w:r w:rsidR="00D46A00">
        <w:t>considers</w:t>
      </w:r>
      <w:r>
        <w:t xml:space="preserve"> </w:t>
      </w:r>
      <w:r w:rsidR="00D46A00">
        <w:t xml:space="preserve">including county-level </w:t>
      </w:r>
      <w:r w:rsidR="00E37F95">
        <w:t>fixed effects</w:t>
      </w:r>
      <w:r w:rsidR="00D46A00">
        <w:t xml:space="preserve"> in regression (3)</w:t>
      </w:r>
      <w:r>
        <w:t xml:space="preserve">. </w:t>
      </w:r>
      <w:r w:rsidR="00D46A00">
        <w:t xml:space="preserve">  What will be the effect on the </w:t>
      </w:r>
      <w:r w:rsidR="00E37F95">
        <w:t>first stage in regression (2)</w:t>
      </w:r>
      <w:r w:rsidR="00D46A00">
        <w:t>?</w:t>
      </w:r>
    </w:p>
    <w:p w:rsidR="004E4C8F" w:rsidRDefault="004E4C8F" w:rsidP="004E4C8F">
      <w:pPr>
        <w:pStyle w:val="NoSpacing"/>
        <w:ind w:left="720"/>
      </w:pPr>
    </w:p>
    <w:p w:rsidR="00D46A00" w:rsidRDefault="004E4C8F" w:rsidP="00195595">
      <w:pPr>
        <w:pStyle w:val="NoSpacing"/>
        <w:ind w:left="720"/>
      </w:pPr>
      <w:r>
        <w:t xml:space="preserve">The county fixed effects are </w:t>
      </w:r>
      <w:proofErr w:type="spellStart"/>
      <w:r>
        <w:t>colinear</w:t>
      </w:r>
      <w:proofErr w:type="spellEnd"/>
      <w:r>
        <w:t xml:space="preserve"> with the instruments since they vary at the county.  Thus there will be perfect </w:t>
      </w:r>
      <w:proofErr w:type="spellStart"/>
      <w:r>
        <w:t>multicolinearity</w:t>
      </w:r>
      <w:proofErr w:type="spellEnd"/>
      <w:r>
        <w:t xml:space="preserve"> and the first stage will not be identified.</w:t>
      </w:r>
    </w:p>
    <w:p w:rsidR="004E4C8F" w:rsidRDefault="004E4C8F" w:rsidP="00D46A00">
      <w:pPr>
        <w:pStyle w:val="NoSpacing"/>
        <w:ind w:left="720"/>
      </w:pPr>
    </w:p>
    <w:p w:rsidR="001746B4" w:rsidRDefault="00195595" w:rsidP="001746B4">
      <w:pPr>
        <w:pStyle w:val="NoSpacing"/>
        <w:numPr>
          <w:ilvl w:val="1"/>
          <w:numId w:val="10"/>
        </w:numPr>
      </w:pPr>
      <w:r>
        <w:t xml:space="preserve">Your thesis advisor suggests including the number of households with TV and temperature as controls </w:t>
      </w:r>
      <w:r w:rsidR="001746B4">
        <w:t>rather than instruments in all</w:t>
      </w:r>
      <w:r w:rsidR="0090693D">
        <w:t xml:space="preserve"> three regressions in Table 3, leaving </w:t>
      </w:r>
      <w:r w:rsidR="001746B4">
        <w:t>the price of TV advertising as the only instrument for TV exposure.</w:t>
      </w:r>
    </w:p>
    <w:p w:rsidR="001746B4" w:rsidRDefault="001746B4" w:rsidP="001746B4">
      <w:pPr>
        <w:pStyle w:val="NoSpacing"/>
        <w:numPr>
          <w:ilvl w:val="3"/>
          <w:numId w:val="10"/>
        </w:numPr>
      </w:pPr>
      <w:r>
        <w:t xml:space="preserve">(3 points)  Is the price of TV advertising </w:t>
      </w:r>
      <w:r w:rsidR="00CC0F3E">
        <w:t xml:space="preserve">an exogenous instrument </w:t>
      </w:r>
      <w:r>
        <w:t>in this new regression?  Explain.</w:t>
      </w:r>
    </w:p>
    <w:p w:rsidR="001746B4" w:rsidRDefault="001746B4" w:rsidP="001746B4">
      <w:pPr>
        <w:pStyle w:val="NoSpacing"/>
      </w:pPr>
    </w:p>
    <w:p w:rsidR="001746B4" w:rsidRDefault="001746B4" w:rsidP="001746B4">
      <w:pPr>
        <w:pStyle w:val="NoSpacing"/>
        <w:ind w:left="1080"/>
      </w:pPr>
      <w:r>
        <w:lastRenderedPageBreak/>
        <w:t>This is no better than the regression in Table 3 as there still may be omitted variables.  Population density is an example that may still impact both BMI and the price of advertising even when controlling for temperature and the number of households with TV.</w:t>
      </w:r>
    </w:p>
    <w:p w:rsidR="001746B4" w:rsidRDefault="001746B4" w:rsidP="001746B4">
      <w:pPr>
        <w:pStyle w:val="NoSpacing"/>
        <w:ind w:left="1080"/>
      </w:pPr>
    </w:p>
    <w:p w:rsidR="001746B4" w:rsidRDefault="001746B4" w:rsidP="001746B4">
      <w:pPr>
        <w:pStyle w:val="NoSpacing"/>
        <w:numPr>
          <w:ilvl w:val="3"/>
          <w:numId w:val="10"/>
        </w:numPr>
      </w:pPr>
      <w:r>
        <w:t xml:space="preserve">(5 points)  </w:t>
      </w:r>
      <w:r w:rsidR="00F25494">
        <w:t>Given a choice between regression 3 and the specification described here, which would you prefer?  Why</w:t>
      </w:r>
      <w:r>
        <w:t>?</w:t>
      </w:r>
    </w:p>
    <w:p w:rsidR="003A5032" w:rsidRDefault="003A5032" w:rsidP="003A5032">
      <w:pPr>
        <w:pStyle w:val="NoSpacing"/>
      </w:pPr>
    </w:p>
    <w:p w:rsidR="003A5032" w:rsidRDefault="003A5032" w:rsidP="003A5032">
      <w:pPr>
        <w:pStyle w:val="NoSpacing"/>
        <w:ind w:left="1080"/>
      </w:pPr>
      <w:r>
        <w:t>Given that temperature and the number of TVs per household are unlikely to be exogenous instruments, they are better used as controls.  Thus, given the choice, I would prefer the regression described in this question.</w:t>
      </w:r>
    </w:p>
    <w:p w:rsidR="00F535C8" w:rsidRDefault="00F535C8" w:rsidP="00321522">
      <w:pPr>
        <w:pStyle w:val="NoSpacing"/>
      </w:pPr>
    </w:p>
    <w:p w:rsidR="004D461E" w:rsidRPr="004D461E" w:rsidRDefault="004D461E" w:rsidP="00EF2890">
      <w:pPr>
        <w:pStyle w:val="NoSpacing"/>
        <w:ind w:left="1440"/>
      </w:pPr>
    </w:p>
    <w:sectPr w:rsidR="004D461E" w:rsidRPr="004D4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F59"/>
    <w:multiLevelType w:val="hybridMultilevel"/>
    <w:tmpl w:val="B85046F6"/>
    <w:lvl w:ilvl="0" w:tplc="04090011">
      <w:start w:val="1"/>
      <w:numFmt w:val="decimal"/>
      <w:lvlText w:val="%1)"/>
      <w:lvlJc w:val="left"/>
      <w:pPr>
        <w:ind w:left="720" w:hanging="360"/>
      </w:pPr>
    </w:lvl>
    <w:lvl w:ilvl="1" w:tplc="C916F8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176EB"/>
    <w:multiLevelType w:val="hybridMultilevel"/>
    <w:tmpl w:val="4B64BC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D6DE7"/>
    <w:multiLevelType w:val="hybridMultilevel"/>
    <w:tmpl w:val="5CB86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0965"/>
    <w:multiLevelType w:val="hybridMultilevel"/>
    <w:tmpl w:val="631C8DB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A16C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9A85330"/>
    <w:multiLevelType w:val="hybridMultilevel"/>
    <w:tmpl w:val="5D8653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73170D"/>
    <w:multiLevelType w:val="hybridMultilevel"/>
    <w:tmpl w:val="F90CC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05C9E"/>
    <w:multiLevelType w:val="hybridMultilevel"/>
    <w:tmpl w:val="DBC4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10B9A"/>
    <w:multiLevelType w:val="hybridMultilevel"/>
    <w:tmpl w:val="0D780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03825"/>
    <w:multiLevelType w:val="multilevel"/>
    <w:tmpl w:val="DF5C4B0C"/>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845492E"/>
    <w:multiLevelType w:val="hybridMultilevel"/>
    <w:tmpl w:val="69D47134"/>
    <w:lvl w:ilvl="0" w:tplc="04090011">
      <w:start w:val="1"/>
      <w:numFmt w:val="decimal"/>
      <w:lvlText w:val="%1)"/>
      <w:lvlJc w:val="left"/>
      <w:pPr>
        <w:ind w:left="720" w:hanging="360"/>
      </w:pPr>
    </w:lvl>
    <w:lvl w:ilvl="1" w:tplc="756404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444CA9"/>
    <w:multiLevelType w:val="hybridMultilevel"/>
    <w:tmpl w:val="DB701A50"/>
    <w:lvl w:ilvl="0" w:tplc="04090011">
      <w:start w:val="1"/>
      <w:numFmt w:val="decimal"/>
      <w:lvlText w:val="%1)"/>
      <w:lvlJc w:val="left"/>
      <w:pPr>
        <w:ind w:left="720" w:hanging="360"/>
      </w:pPr>
      <w:rPr>
        <w:rFonts w:hint="default"/>
      </w:rPr>
    </w:lvl>
    <w:lvl w:ilvl="1" w:tplc="F7F413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0"/>
  </w:num>
  <w:num w:numId="5">
    <w:abstractNumId w:val="0"/>
  </w:num>
  <w:num w:numId="6">
    <w:abstractNumId w:val="11"/>
  </w:num>
  <w:num w:numId="7">
    <w:abstractNumId w:val="3"/>
  </w:num>
  <w:num w:numId="8">
    <w:abstractNumId w:val="1"/>
  </w:num>
  <w:num w:numId="9">
    <w:abstractNumId w:val="4"/>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2C"/>
    <w:rsid w:val="000151C9"/>
    <w:rsid w:val="000900CA"/>
    <w:rsid w:val="001746B4"/>
    <w:rsid w:val="00195595"/>
    <w:rsid w:val="001C3E7E"/>
    <w:rsid w:val="00321522"/>
    <w:rsid w:val="0033008A"/>
    <w:rsid w:val="003A5032"/>
    <w:rsid w:val="00414829"/>
    <w:rsid w:val="004162F0"/>
    <w:rsid w:val="00457EF3"/>
    <w:rsid w:val="004D461E"/>
    <w:rsid w:val="004E4C8F"/>
    <w:rsid w:val="00541AF1"/>
    <w:rsid w:val="00602445"/>
    <w:rsid w:val="0064542C"/>
    <w:rsid w:val="00735CA8"/>
    <w:rsid w:val="00761F57"/>
    <w:rsid w:val="00770610"/>
    <w:rsid w:val="007B05A4"/>
    <w:rsid w:val="0080051D"/>
    <w:rsid w:val="00870651"/>
    <w:rsid w:val="0090693D"/>
    <w:rsid w:val="009E4241"/>
    <w:rsid w:val="00A36ED5"/>
    <w:rsid w:val="00A40B8A"/>
    <w:rsid w:val="00AA4B26"/>
    <w:rsid w:val="00AB068D"/>
    <w:rsid w:val="00AF4214"/>
    <w:rsid w:val="00B325B6"/>
    <w:rsid w:val="00BE4164"/>
    <w:rsid w:val="00CC0F3E"/>
    <w:rsid w:val="00D46A00"/>
    <w:rsid w:val="00E37F95"/>
    <w:rsid w:val="00EE55CB"/>
    <w:rsid w:val="00EF264E"/>
    <w:rsid w:val="00EF2890"/>
    <w:rsid w:val="00F25494"/>
    <w:rsid w:val="00F5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42C"/>
    <w:pPr>
      <w:spacing w:after="0" w:line="240" w:lineRule="auto"/>
    </w:pPr>
  </w:style>
  <w:style w:type="paragraph" w:styleId="ListParagraph">
    <w:name w:val="List Paragraph"/>
    <w:basedOn w:val="Normal"/>
    <w:uiPriority w:val="34"/>
    <w:qFormat/>
    <w:rsid w:val="007B05A4"/>
    <w:pPr>
      <w:ind w:left="720"/>
      <w:contextualSpacing/>
    </w:pPr>
  </w:style>
  <w:style w:type="character" w:styleId="PlaceholderText">
    <w:name w:val="Placeholder Text"/>
    <w:basedOn w:val="DefaultParagraphFont"/>
    <w:uiPriority w:val="99"/>
    <w:semiHidden/>
    <w:rsid w:val="00761F57"/>
    <w:rPr>
      <w:color w:val="808080"/>
    </w:rPr>
  </w:style>
  <w:style w:type="paragraph" w:styleId="BalloonText">
    <w:name w:val="Balloon Text"/>
    <w:basedOn w:val="Normal"/>
    <w:link w:val="BalloonTextChar"/>
    <w:uiPriority w:val="99"/>
    <w:semiHidden/>
    <w:unhideWhenUsed/>
    <w:rsid w:val="0076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42C"/>
    <w:pPr>
      <w:spacing w:after="0" w:line="240" w:lineRule="auto"/>
    </w:pPr>
  </w:style>
  <w:style w:type="paragraph" w:styleId="ListParagraph">
    <w:name w:val="List Paragraph"/>
    <w:basedOn w:val="Normal"/>
    <w:uiPriority w:val="34"/>
    <w:qFormat/>
    <w:rsid w:val="007B05A4"/>
    <w:pPr>
      <w:ind w:left="720"/>
      <w:contextualSpacing/>
    </w:pPr>
  </w:style>
  <w:style w:type="character" w:styleId="PlaceholderText">
    <w:name w:val="Placeholder Text"/>
    <w:basedOn w:val="DefaultParagraphFont"/>
    <w:uiPriority w:val="99"/>
    <w:semiHidden/>
    <w:rsid w:val="00761F57"/>
    <w:rPr>
      <w:color w:val="808080"/>
    </w:rPr>
  </w:style>
  <w:style w:type="paragraph" w:styleId="BalloonText">
    <w:name w:val="Balloon Text"/>
    <w:basedOn w:val="Normal"/>
    <w:link w:val="BalloonTextChar"/>
    <w:uiPriority w:val="99"/>
    <w:semiHidden/>
    <w:unhideWhenUsed/>
    <w:rsid w:val="0076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Hurder</dc:creator>
  <cp:lastModifiedBy>Stephanie Hurder</cp:lastModifiedBy>
  <cp:revision>12</cp:revision>
  <cp:lastPrinted>2013-03-14T03:11:00Z</cp:lastPrinted>
  <dcterms:created xsi:type="dcterms:W3CDTF">2013-03-21T18:28:00Z</dcterms:created>
  <dcterms:modified xsi:type="dcterms:W3CDTF">2013-04-01T00:02:00Z</dcterms:modified>
</cp:coreProperties>
</file>